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4C748FA" w:rsidR="00B12D1F" w:rsidRPr="00DA18FA" w:rsidRDefault="00FB5BCF" w:rsidP="006F234B">
      <w:pPr>
        <w:pStyle w:val="Style1"/>
        <w:widowControl/>
        <w:spacing w:line="300" w:lineRule="auto"/>
        <w:jc w:val="center"/>
        <w:rPr>
          <w:rStyle w:val="FontStyle24"/>
          <w:rFonts w:ascii="Verdana" w:hAnsi="Verdana"/>
          <w:spacing w:val="0"/>
          <w:sz w:val="20"/>
          <w:szCs w:val="20"/>
        </w:rPr>
      </w:pPr>
      <w:r w:rsidRPr="00DA18FA">
        <w:rPr>
          <w:rStyle w:val="FontStyle24"/>
          <w:rFonts w:ascii="Verdana" w:hAnsi="Verdana"/>
          <w:spacing w:val="0"/>
          <w:sz w:val="20"/>
          <w:szCs w:val="20"/>
        </w:rPr>
        <w:t xml:space="preserve">Umowa nr </w:t>
      </w:r>
      <w:r w:rsidR="00296A3F" w:rsidRPr="00DA18FA">
        <w:rPr>
          <w:rStyle w:val="FontStyle24"/>
          <w:rFonts w:ascii="Verdana" w:hAnsi="Verdana"/>
          <w:spacing w:val="0"/>
          <w:sz w:val="20"/>
          <w:szCs w:val="20"/>
        </w:rPr>
        <w:t>Z</w:t>
      </w:r>
      <w:r w:rsidR="00DA18FA">
        <w:rPr>
          <w:rStyle w:val="FontStyle24"/>
          <w:rFonts w:ascii="Verdana" w:hAnsi="Verdana"/>
          <w:spacing w:val="0"/>
          <w:sz w:val="20"/>
          <w:szCs w:val="20"/>
        </w:rPr>
        <w:t>P</w:t>
      </w:r>
      <w:r w:rsidR="00A00F77" w:rsidRPr="00DA18FA">
        <w:rPr>
          <w:rStyle w:val="FontStyle24"/>
          <w:rFonts w:ascii="Verdana" w:hAnsi="Verdana"/>
          <w:spacing w:val="0"/>
          <w:sz w:val="20"/>
          <w:szCs w:val="20"/>
        </w:rPr>
        <w:t>/</w:t>
      </w:r>
      <w:r w:rsidR="00CC600B">
        <w:rPr>
          <w:rStyle w:val="FontStyle24"/>
          <w:rFonts w:ascii="Verdana" w:hAnsi="Verdana"/>
          <w:spacing w:val="0"/>
          <w:sz w:val="20"/>
          <w:szCs w:val="20"/>
        </w:rPr>
        <w:t>C</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w:t>
      </w:r>
      <w:r w:rsidR="00A00F77" w:rsidRPr="00DA18FA">
        <w:rPr>
          <w:rStyle w:val="FontStyle24"/>
          <w:rFonts w:ascii="Verdana" w:hAnsi="Verdana"/>
          <w:spacing w:val="0"/>
          <w:sz w:val="20"/>
          <w:szCs w:val="20"/>
        </w:rPr>
        <w:t>/</w:t>
      </w:r>
      <w:r w:rsidR="00AE034A">
        <w:rPr>
          <w:rStyle w:val="FontStyle24"/>
          <w:rFonts w:ascii="Verdana" w:hAnsi="Verdana"/>
          <w:spacing w:val="0"/>
          <w:sz w:val="20"/>
          <w:szCs w:val="20"/>
        </w:rPr>
        <w:t>2022</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9…………</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5…………….</w:t>
      </w:r>
      <w:r w:rsidR="00AE034A">
        <w:rPr>
          <w:rStyle w:val="FontStyle24"/>
          <w:rFonts w:ascii="Verdana" w:hAnsi="Verdana"/>
          <w:spacing w:val="0"/>
          <w:sz w:val="20"/>
          <w:szCs w:val="20"/>
        </w:rPr>
        <w:t>/MM</w:t>
      </w:r>
    </w:p>
    <w:p w14:paraId="2BF9E855" w14:textId="355DB40A" w:rsidR="00FB5BCF" w:rsidRPr="00DA18FA" w:rsidRDefault="00FB5BCF" w:rsidP="00184230">
      <w:pPr>
        <w:pStyle w:val="Style4"/>
        <w:widowControl/>
        <w:spacing w:line="300" w:lineRule="auto"/>
        <w:jc w:val="center"/>
        <w:rPr>
          <w:rStyle w:val="FontStyle27"/>
          <w:rFonts w:ascii="Verdana" w:hAnsi="Verdana"/>
          <w:spacing w:val="0"/>
        </w:rPr>
      </w:pPr>
      <w:r w:rsidRPr="00DA18FA">
        <w:rPr>
          <w:rStyle w:val="FontStyle27"/>
          <w:rFonts w:ascii="Verdana" w:hAnsi="Verdana"/>
          <w:spacing w:val="0"/>
        </w:rPr>
        <w:t xml:space="preserve">(zwana w dalszej części </w:t>
      </w:r>
      <w:r w:rsidR="00AE034A">
        <w:rPr>
          <w:rStyle w:val="FontStyle27"/>
          <w:rFonts w:ascii="Verdana" w:hAnsi="Verdana"/>
          <w:b/>
          <w:spacing w:val="0"/>
        </w:rPr>
        <w:t>„Umową”</w:t>
      </w:r>
      <w:r w:rsidRPr="00DA18FA">
        <w:rPr>
          <w:rStyle w:val="FontStyle27"/>
          <w:rFonts w:ascii="Verdana" w:hAnsi="Verdana"/>
          <w:spacing w:val="0"/>
        </w:rPr>
        <w:t>)</w:t>
      </w:r>
    </w:p>
    <w:p w14:paraId="2D52D188" w14:textId="5B4D6C8C" w:rsidR="00FB5BCF" w:rsidRPr="00DA18FA" w:rsidRDefault="00FB5BCF" w:rsidP="00AE034A">
      <w:pPr>
        <w:pStyle w:val="Style5"/>
        <w:widowControl/>
        <w:spacing w:line="300" w:lineRule="auto"/>
        <w:jc w:val="center"/>
        <w:rPr>
          <w:rStyle w:val="FontStyle27"/>
          <w:rFonts w:ascii="Verdana" w:hAnsi="Verdana"/>
          <w:spacing w:val="0"/>
        </w:rPr>
      </w:pPr>
      <w:r w:rsidRPr="00DA18FA">
        <w:rPr>
          <w:rStyle w:val="FontStyle27"/>
          <w:rFonts w:ascii="Verdana" w:hAnsi="Verdana"/>
          <w:spacing w:val="0"/>
        </w:rPr>
        <w:t xml:space="preserve">zawarta w Zawadzie w dniu   </w:t>
      </w:r>
      <w:r w:rsidR="001A5879" w:rsidRPr="00DA18FA">
        <w:rPr>
          <w:rStyle w:val="FontStyle27"/>
          <w:rFonts w:ascii="Verdana" w:hAnsi="Verdana"/>
          <w:spacing w:val="0"/>
        </w:rPr>
        <w:t>………………</w:t>
      </w:r>
      <w:r w:rsidRPr="00DA18FA">
        <w:rPr>
          <w:rStyle w:val="FontStyle27"/>
          <w:rFonts w:ascii="Verdana" w:hAnsi="Verdana"/>
          <w:spacing w:val="0"/>
        </w:rPr>
        <w:t xml:space="preserve">  </w:t>
      </w:r>
      <w:r w:rsidR="00AE034A">
        <w:rPr>
          <w:rStyle w:val="FontStyle27"/>
          <w:rFonts w:ascii="Verdana" w:hAnsi="Verdana"/>
          <w:spacing w:val="0"/>
        </w:rPr>
        <w:t>2022</w:t>
      </w:r>
      <w:r w:rsidR="00296A3F" w:rsidRPr="00DA18FA">
        <w:rPr>
          <w:rStyle w:val="FontStyle27"/>
          <w:rFonts w:ascii="Verdana" w:hAnsi="Verdana"/>
          <w:spacing w:val="0"/>
        </w:rPr>
        <w:t xml:space="preserve"> </w:t>
      </w:r>
      <w:r w:rsidRPr="00DA18FA">
        <w:rPr>
          <w:rStyle w:val="FontStyle27"/>
          <w:rFonts w:ascii="Verdana" w:hAnsi="Verdana"/>
          <w:spacing w:val="0"/>
        </w:rPr>
        <w:t>roku, pomiędzy:</w:t>
      </w:r>
    </w:p>
    <w:p w14:paraId="5D3D2147" w14:textId="77777777" w:rsidR="00FB5BCF" w:rsidRPr="00DA18FA" w:rsidRDefault="00FB5BCF" w:rsidP="00184230">
      <w:pPr>
        <w:pStyle w:val="Style5"/>
        <w:widowControl/>
        <w:spacing w:line="300" w:lineRule="auto"/>
        <w:rPr>
          <w:rStyle w:val="FontStyle27"/>
          <w:rFonts w:ascii="Verdana" w:hAnsi="Verdana"/>
          <w:spacing w:val="0"/>
        </w:rPr>
      </w:pPr>
    </w:p>
    <w:p w14:paraId="0D327697" w14:textId="1BA8EF8F" w:rsidR="00FB5BCF" w:rsidRPr="00DA18FA" w:rsidRDefault="00FB5BCF" w:rsidP="00AE034A">
      <w:pPr>
        <w:pStyle w:val="Style5"/>
        <w:widowControl/>
        <w:spacing w:after="240" w:line="300" w:lineRule="auto"/>
        <w:rPr>
          <w:rStyle w:val="FontStyle27"/>
          <w:rFonts w:ascii="Verdana" w:hAnsi="Verdana"/>
          <w:spacing w:val="0"/>
        </w:rPr>
      </w:pPr>
      <w:r w:rsidRPr="00DA18FA">
        <w:rPr>
          <w:rStyle w:val="FontStyle27"/>
          <w:rFonts w:ascii="Verdana" w:hAnsi="Verdana"/>
          <w:b/>
          <w:spacing w:val="0"/>
        </w:rPr>
        <w:t>Enea Elektrownia Połaniec Spółka Akcyjna</w:t>
      </w:r>
      <w:r w:rsidRPr="00DA18FA">
        <w:rPr>
          <w:rStyle w:val="FontStyle27"/>
          <w:rFonts w:ascii="Verdana" w:hAnsi="Verdana"/>
          <w:spacing w:val="0"/>
        </w:rPr>
        <w:t xml:space="preserve"> (skrót firmy: Enea </w:t>
      </w:r>
      <w:r w:rsidR="00296A3F" w:rsidRPr="00DA18FA">
        <w:rPr>
          <w:rStyle w:val="FontStyle27"/>
          <w:rFonts w:ascii="Verdana" w:hAnsi="Verdana"/>
          <w:spacing w:val="0"/>
        </w:rPr>
        <w:t xml:space="preserve">Elektrownia </w:t>
      </w:r>
      <w:r w:rsidRPr="00DA18FA">
        <w:rPr>
          <w:rStyle w:val="FontStyle27"/>
          <w:rFonts w:ascii="Verdana" w:hAnsi="Verdana"/>
          <w:spacing w:val="0"/>
        </w:rPr>
        <w:t>Połaniec S</w:t>
      </w:r>
      <w:r w:rsidR="00AE034A">
        <w:rPr>
          <w:rStyle w:val="FontStyle27"/>
          <w:rFonts w:ascii="Verdana" w:hAnsi="Verdana"/>
          <w:spacing w:val="0"/>
        </w:rPr>
        <w:t>.</w:t>
      </w:r>
      <w:r w:rsidRPr="00DA18FA">
        <w:rPr>
          <w:rStyle w:val="FontStyle27"/>
          <w:rFonts w:ascii="Verdana" w:hAnsi="Verdana"/>
          <w:spacing w:val="0"/>
        </w:rPr>
        <w:t>A.) z</w:t>
      </w:r>
      <w:r w:rsidR="00296A3F" w:rsidRPr="00DA18FA">
        <w:rPr>
          <w:rStyle w:val="FontStyle27"/>
          <w:rFonts w:ascii="Verdana" w:hAnsi="Verdana"/>
          <w:spacing w:val="0"/>
        </w:rPr>
        <w:t> </w:t>
      </w:r>
      <w:r w:rsidRPr="00DA18FA">
        <w:rPr>
          <w:rStyle w:val="FontStyle27"/>
          <w:rFonts w:ascii="Verdana" w:hAnsi="Verdana"/>
          <w:spacing w:val="0"/>
        </w:rPr>
        <w:t xml:space="preserve">siedzibą </w:t>
      </w:r>
      <w:r w:rsidR="00DA18FA" w:rsidRPr="00DA18FA">
        <w:rPr>
          <w:rStyle w:val="FontStyle27"/>
          <w:rFonts w:ascii="Verdana" w:hAnsi="Verdana"/>
          <w:spacing w:val="0"/>
        </w:rPr>
        <w:t>w Zawadzie</w:t>
      </w:r>
      <w:r w:rsidRPr="00DA18FA">
        <w:rPr>
          <w:rStyle w:val="FontStyle27"/>
          <w:rFonts w:ascii="Verdana" w:hAnsi="Verdana"/>
          <w:spacing w:val="0"/>
        </w:rPr>
        <w:t xml:space="preserve"> 26, 28-230 Połaniec, zarejestrowaną pod numerem KRS 0000053769 </w:t>
      </w:r>
      <w:r w:rsidR="00AE034A">
        <w:rPr>
          <w:rStyle w:val="FontStyle27"/>
          <w:rFonts w:ascii="Verdana" w:hAnsi="Verdana"/>
          <w:spacing w:val="0"/>
        </w:rPr>
        <w:t xml:space="preserve">w Rejestrze Przedsiębiorców Krajowego Rejestru Sądowego </w:t>
      </w:r>
      <w:r w:rsidRPr="00DA18FA">
        <w:rPr>
          <w:rStyle w:val="FontStyle27"/>
          <w:rFonts w:ascii="Verdana" w:hAnsi="Verdana"/>
          <w:spacing w:val="0"/>
        </w:rPr>
        <w:t>przez Sąd Rejonowy w Kielcach, X Wydział Gospodarczy Krajowego Rejestru Sądowego, kapitał zakładowy 713 500</w:t>
      </w:r>
      <w:r w:rsidR="00AE034A">
        <w:rPr>
          <w:rStyle w:val="FontStyle27"/>
          <w:rFonts w:ascii="Verdana" w:hAnsi="Verdana"/>
          <w:spacing w:val="0"/>
        </w:rPr>
        <w:t> </w:t>
      </w:r>
      <w:r w:rsidRPr="00DA18FA">
        <w:rPr>
          <w:rStyle w:val="FontStyle27"/>
          <w:rFonts w:ascii="Verdana" w:hAnsi="Verdana"/>
          <w:spacing w:val="0"/>
        </w:rPr>
        <w:t>000</w:t>
      </w:r>
      <w:r w:rsidR="00AE034A">
        <w:rPr>
          <w:rStyle w:val="FontStyle27"/>
          <w:rFonts w:ascii="Verdana" w:hAnsi="Verdana"/>
          <w:spacing w:val="0"/>
        </w:rPr>
        <w:t>,00</w:t>
      </w:r>
      <w:r w:rsidRPr="00DA18FA">
        <w:rPr>
          <w:rStyle w:val="FontStyle27"/>
          <w:rFonts w:ascii="Verdana" w:hAnsi="Verdana"/>
          <w:spacing w:val="0"/>
        </w:rPr>
        <w:t xml:space="preserve"> zł w całości wpłacony, NIP: 866-00-01</w:t>
      </w:r>
      <w:r w:rsidR="006D2CFB" w:rsidRPr="00DA18FA">
        <w:rPr>
          <w:rStyle w:val="FontStyle27"/>
          <w:rFonts w:ascii="Verdana" w:hAnsi="Verdana"/>
          <w:spacing w:val="0"/>
        </w:rPr>
        <w:t xml:space="preserve">-429, zwaną dalej </w:t>
      </w:r>
      <w:r w:rsidR="006D2CFB" w:rsidRPr="00AE034A">
        <w:rPr>
          <w:rStyle w:val="FontStyle27"/>
          <w:rFonts w:ascii="Verdana" w:hAnsi="Verdana"/>
          <w:b/>
          <w:spacing w:val="0"/>
        </w:rPr>
        <w:t>„Zamawiającym</w:t>
      </w:r>
      <w:r w:rsidR="00AE034A">
        <w:rPr>
          <w:rStyle w:val="FontStyle27"/>
          <w:rFonts w:ascii="Verdana" w:hAnsi="Verdana"/>
          <w:b/>
          <w:spacing w:val="0"/>
        </w:rPr>
        <w:t>”</w:t>
      </w:r>
      <w:r w:rsidR="00AE034A">
        <w:rPr>
          <w:rStyle w:val="FontStyle27"/>
          <w:rFonts w:ascii="Verdana" w:hAnsi="Verdana"/>
          <w:spacing w:val="0"/>
        </w:rPr>
        <w:t>, którego</w:t>
      </w:r>
      <w:r w:rsidRPr="00DA18FA">
        <w:rPr>
          <w:rStyle w:val="FontStyle27"/>
          <w:rFonts w:ascii="Verdana" w:hAnsi="Verdana"/>
          <w:spacing w:val="0"/>
        </w:rPr>
        <w:t xml:space="preserve"> reprezentują:</w:t>
      </w:r>
    </w:p>
    <w:p w14:paraId="059620AA" w14:textId="60775AAE"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6B6FD5EC" w14:textId="6D5EEC5C"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5DB05808" w14:textId="77777777" w:rsidR="00605160" w:rsidRPr="00DA18FA" w:rsidRDefault="00605160" w:rsidP="00AE034A">
      <w:pPr>
        <w:pStyle w:val="Style5"/>
        <w:widowControl/>
        <w:spacing w:after="240" w:line="300" w:lineRule="auto"/>
        <w:rPr>
          <w:rStyle w:val="FontStyle27"/>
          <w:rFonts w:ascii="Verdana" w:hAnsi="Verdana"/>
          <w:spacing w:val="0"/>
        </w:rPr>
      </w:pPr>
      <w:r w:rsidRPr="00DA18FA">
        <w:rPr>
          <w:rStyle w:val="FontStyle27"/>
          <w:rFonts w:ascii="Verdana" w:hAnsi="Verdana"/>
          <w:spacing w:val="0"/>
        </w:rPr>
        <w:t>a</w:t>
      </w:r>
    </w:p>
    <w:p w14:paraId="512E253A" w14:textId="377E1E1B" w:rsidR="001324B2" w:rsidRPr="00DA18FA" w:rsidRDefault="001324B2" w:rsidP="00AE034A">
      <w:pPr>
        <w:spacing w:after="240" w:line="300" w:lineRule="auto"/>
        <w:jc w:val="both"/>
        <w:rPr>
          <w:rFonts w:ascii="Verdana" w:hAnsi="Verdana"/>
          <w:sz w:val="20"/>
        </w:rPr>
      </w:pPr>
      <w:r w:rsidRPr="00DA18FA">
        <w:rPr>
          <w:rFonts w:ascii="Verdana" w:hAnsi="Verdana" w:cs="Arial"/>
          <w:b/>
          <w:sz w:val="20"/>
          <w:szCs w:val="20"/>
        </w:rPr>
        <w:t>………………………………….</w:t>
      </w:r>
      <w:r w:rsidRPr="00DA18FA">
        <w:rPr>
          <w:rFonts w:ascii="Verdana" w:hAnsi="Verdana"/>
          <w:b/>
          <w:sz w:val="20"/>
        </w:rPr>
        <w:t xml:space="preserve"> </w:t>
      </w:r>
      <w:r w:rsidRPr="00DA18FA">
        <w:rPr>
          <w:rFonts w:ascii="Verdana" w:hAnsi="Verdana"/>
          <w:kern w:val="20"/>
          <w:sz w:val="20"/>
        </w:rPr>
        <w:t xml:space="preserve">z siedzibą </w:t>
      </w:r>
      <w:r w:rsidR="00AE034A">
        <w:rPr>
          <w:rFonts w:ascii="Verdana" w:hAnsi="Verdana"/>
          <w:kern w:val="20"/>
          <w:sz w:val="20"/>
        </w:rPr>
        <w:t xml:space="preserve">w </w:t>
      </w:r>
      <w:r w:rsidR="00AE034A">
        <w:rPr>
          <w:rFonts w:ascii="Verdana" w:hAnsi="Verdana" w:cs="Arial"/>
          <w:iCs/>
          <w:kern w:val="20"/>
          <w:sz w:val="20"/>
          <w:szCs w:val="20"/>
        </w:rPr>
        <w:t>…………………………………………</w:t>
      </w:r>
      <w:r w:rsidRPr="00DA18FA">
        <w:rPr>
          <w:rFonts w:ascii="Verdana" w:hAnsi="Verdana" w:cs="Arial"/>
          <w:iCs/>
          <w:kern w:val="20"/>
          <w:sz w:val="20"/>
          <w:szCs w:val="20"/>
        </w:rPr>
        <w:t>,</w:t>
      </w:r>
      <w:r w:rsidRPr="00DA18FA">
        <w:rPr>
          <w:rFonts w:ascii="Verdana" w:hAnsi="Verdana"/>
          <w:kern w:val="20"/>
          <w:sz w:val="20"/>
        </w:rPr>
        <w:t xml:space="preserve"> zarejestrowaną </w:t>
      </w:r>
      <w:r w:rsidR="00AE034A">
        <w:rPr>
          <w:rFonts w:ascii="Verdana" w:hAnsi="Verdana" w:cs="Arial"/>
          <w:iCs/>
          <w:kern w:val="20"/>
          <w:sz w:val="20"/>
          <w:szCs w:val="20"/>
        </w:rPr>
        <w:t>w Rejestrze P</w:t>
      </w:r>
      <w:r w:rsidRPr="00DA18FA">
        <w:rPr>
          <w:rFonts w:ascii="Verdana" w:hAnsi="Verdana" w:cs="Arial"/>
          <w:iCs/>
          <w:kern w:val="20"/>
          <w:sz w:val="20"/>
          <w:szCs w:val="20"/>
        </w:rPr>
        <w:t xml:space="preserve">rzedsiębiorców Krajowego Rejestru Sądowego </w:t>
      </w:r>
      <w:r w:rsidRPr="00DA18FA">
        <w:rPr>
          <w:rFonts w:ascii="Verdana" w:hAnsi="Verdana"/>
          <w:kern w:val="20"/>
          <w:sz w:val="20"/>
        </w:rPr>
        <w:t>pod numerem KRS</w:t>
      </w:r>
      <w:r w:rsidRPr="00DA18FA">
        <w:rPr>
          <w:rFonts w:ascii="Verdana" w:hAnsi="Verdana" w:cs="Arial"/>
          <w:iCs/>
          <w:kern w:val="20"/>
          <w:sz w:val="20"/>
          <w:szCs w:val="20"/>
        </w:rPr>
        <w:t xml:space="preserve">  …………………………. </w:t>
      </w:r>
      <w:r w:rsidRPr="00DA18FA">
        <w:rPr>
          <w:rFonts w:ascii="Verdana" w:hAnsi="Verdana"/>
          <w:kern w:val="20"/>
          <w:sz w:val="20"/>
        </w:rPr>
        <w:t xml:space="preserve"> przez Sąd </w:t>
      </w:r>
      <w:r w:rsidRPr="00DA18FA">
        <w:rPr>
          <w:rFonts w:ascii="Verdana" w:hAnsi="Verdana" w:cs="Arial"/>
          <w:iCs/>
          <w:kern w:val="20"/>
          <w:sz w:val="20"/>
          <w:szCs w:val="20"/>
        </w:rPr>
        <w:t xml:space="preserve"> ……………………. w </w:t>
      </w:r>
      <w:r w:rsidR="00162378" w:rsidRPr="00DA18FA">
        <w:rPr>
          <w:rFonts w:ascii="Verdana" w:hAnsi="Verdana" w:cs="Arial"/>
          <w:iCs/>
          <w:kern w:val="20"/>
          <w:sz w:val="20"/>
          <w:szCs w:val="20"/>
        </w:rPr>
        <w:t>………….</w:t>
      </w:r>
      <w:r w:rsidRPr="00DA18FA">
        <w:rPr>
          <w:rFonts w:ascii="Verdana" w:hAnsi="Verdana" w:cs="Arial"/>
          <w:iCs/>
          <w:kern w:val="20"/>
          <w:sz w:val="20"/>
          <w:szCs w:val="20"/>
        </w:rPr>
        <w:t xml:space="preserve">, </w:t>
      </w:r>
      <w:r w:rsidR="00162378" w:rsidRPr="00DA18FA">
        <w:rPr>
          <w:rFonts w:ascii="Verdana" w:hAnsi="Verdana" w:cs="Arial"/>
          <w:sz w:val="20"/>
          <w:szCs w:val="20"/>
        </w:rPr>
        <w:t>…..</w:t>
      </w:r>
      <w:r w:rsidR="00162378" w:rsidRPr="00DA18FA">
        <w:rPr>
          <w:rFonts w:ascii="Verdana" w:hAnsi="Verdana"/>
          <w:sz w:val="20"/>
        </w:rPr>
        <w:t xml:space="preserve"> </w:t>
      </w:r>
      <w:r w:rsidRPr="00DA18FA">
        <w:rPr>
          <w:rFonts w:ascii="Verdana" w:hAnsi="Verdana"/>
          <w:sz w:val="20"/>
        </w:rPr>
        <w:t>Wydział Gospodarczy Krajowego Rejestru Sądowego</w:t>
      </w:r>
      <w:r w:rsidRPr="00DA18FA">
        <w:rPr>
          <w:rFonts w:ascii="Verdana" w:hAnsi="Verdana" w:cs="Arial"/>
          <w:sz w:val="20"/>
          <w:szCs w:val="20"/>
        </w:rPr>
        <w:t>,</w:t>
      </w:r>
      <w:r w:rsidRPr="00DA18FA">
        <w:rPr>
          <w:rFonts w:ascii="Verdana" w:hAnsi="Verdana"/>
          <w:sz w:val="20"/>
        </w:rPr>
        <w:t xml:space="preserve"> </w:t>
      </w:r>
      <w:r w:rsidRPr="00DA18FA">
        <w:rPr>
          <w:rFonts w:ascii="Verdana" w:hAnsi="Verdana"/>
          <w:kern w:val="20"/>
          <w:sz w:val="20"/>
        </w:rPr>
        <w:t>NIP:</w:t>
      </w:r>
      <w:r w:rsidRPr="00DA18FA">
        <w:rPr>
          <w:rFonts w:ascii="Verdana" w:hAnsi="Verdana" w:cs="Arial"/>
          <w:iCs/>
          <w:kern w:val="20"/>
          <w:sz w:val="20"/>
          <w:szCs w:val="20"/>
        </w:rPr>
        <w:t xml:space="preserve"> ………………………  wysokość kapitału zakładowego  ……………………… zł,</w:t>
      </w:r>
      <w:r w:rsidRPr="00DA18FA">
        <w:rPr>
          <w:rFonts w:ascii="Verdana" w:hAnsi="Verdana"/>
          <w:kern w:val="20"/>
          <w:sz w:val="20"/>
        </w:rPr>
        <w:t xml:space="preserve"> </w:t>
      </w:r>
      <w:r w:rsidRPr="00DA18FA">
        <w:rPr>
          <w:rFonts w:ascii="Verdana" w:hAnsi="Verdana"/>
          <w:sz w:val="20"/>
        </w:rPr>
        <w:t>zwaną dalej „</w:t>
      </w:r>
      <w:r w:rsidR="00B727BD" w:rsidRPr="00DA18FA">
        <w:rPr>
          <w:rFonts w:ascii="Verdana" w:hAnsi="Verdana"/>
          <w:b/>
          <w:sz w:val="20"/>
        </w:rPr>
        <w:t>Wykonawcą</w:t>
      </w:r>
      <w:r w:rsidRPr="00DA18FA">
        <w:rPr>
          <w:rFonts w:ascii="Verdana" w:eastAsia="Calibri" w:hAnsi="Verdana"/>
          <w:sz w:val="20"/>
          <w:szCs w:val="20"/>
        </w:rPr>
        <w:t>",</w:t>
      </w:r>
      <w:r w:rsidRPr="00DA18FA">
        <w:rPr>
          <w:rFonts w:ascii="Verdana" w:hAnsi="Verdana"/>
          <w:sz w:val="20"/>
        </w:rPr>
        <w:t xml:space="preserve"> którego reprezentują: </w:t>
      </w:r>
    </w:p>
    <w:p w14:paraId="3B31E1B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03AC651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4A129040" w14:textId="0A9751DF" w:rsidR="00605160" w:rsidRPr="005C66B5" w:rsidRDefault="00605160" w:rsidP="00184230">
      <w:pPr>
        <w:pStyle w:val="Style5"/>
        <w:widowControl/>
        <w:spacing w:line="300" w:lineRule="auto"/>
        <w:rPr>
          <w:rStyle w:val="FontStyle27"/>
          <w:rFonts w:ascii="Verdana" w:hAnsi="Verdana"/>
          <w:spacing w:val="0"/>
        </w:rPr>
      </w:pPr>
      <w:r w:rsidRPr="00DA18FA">
        <w:rPr>
          <w:rStyle w:val="FontStyle27"/>
          <w:rFonts w:ascii="Verdana" w:hAnsi="Verdana"/>
          <w:spacing w:val="0"/>
        </w:rPr>
        <w:t xml:space="preserve">Zamawiający oraz </w:t>
      </w:r>
      <w:r w:rsidR="00B727BD" w:rsidRPr="00DA18FA">
        <w:rPr>
          <w:rStyle w:val="FontStyle27"/>
          <w:rFonts w:ascii="Verdana" w:hAnsi="Verdana"/>
          <w:spacing w:val="0"/>
        </w:rPr>
        <w:t xml:space="preserve">Wykonawca </w:t>
      </w:r>
      <w:r w:rsidRPr="00DA18FA">
        <w:rPr>
          <w:rStyle w:val="FontStyle27"/>
          <w:rFonts w:ascii="Verdana" w:hAnsi="Verdana"/>
          <w:spacing w:val="0"/>
        </w:rPr>
        <w:t xml:space="preserve">będą dalej łącznie zwani </w:t>
      </w:r>
      <w:r w:rsidR="005C66B5">
        <w:rPr>
          <w:rStyle w:val="FontStyle27"/>
          <w:rFonts w:ascii="Verdana" w:hAnsi="Verdana"/>
          <w:b/>
          <w:spacing w:val="0"/>
        </w:rPr>
        <w:t>„Stronami”</w:t>
      </w:r>
      <w:r w:rsidR="005C66B5">
        <w:rPr>
          <w:rStyle w:val="FontStyle27"/>
          <w:rFonts w:ascii="Verdana" w:hAnsi="Verdana"/>
          <w:spacing w:val="0"/>
        </w:rPr>
        <w:t>.</w:t>
      </w:r>
    </w:p>
    <w:p w14:paraId="4534C210" w14:textId="77777777" w:rsidR="001324B2" w:rsidRPr="00DA18FA" w:rsidRDefault="001324B2" w:rsidP="00184230">
      <w:pPr>
        <w:pStyle w:val="Style5"/>
        <w:widowControl/>
        <w:spacing w:line="300" w:lineRule="auto"/>
        <w:rPr>
          <w:rStyle w:val="FontStyle27"/>
          <w:rFonts w:ascii="Verdana" w:hAnsi="Verdana"/>
          <w:spacing w:val="0"/>
        </w:rPr>
      </w:pPr>
    </w:p>
    <w:p w14:paraId="1405BF59" w14:textId="77777777" w:rsidR="00605160" w:rsidRPr="005C66B5" w:rsidRDefault="00605160" w:rsidP="00184230">
      <w:pPr>
        <w:pStyle w:val="Style5"/>
        <w:widowControl/>
        <w:spacing w:line="300" w:lineRule="auto"/>
        <w:rPr>
          <w:rStyle w:val="FontStyle27"/>
          <w:rFonts w:ascii="Verdana" w:hAnsi="Verdana"/>
          <w:b/>
          <w:spacing w:val="0"/>
        </w:rPr>
      </w:pPr>
      <w:r w:rsidRPr="005C66B5">
        <w:rPr>
          <w:rStyle w:val="FontStyle27"/>
          <w:rFonts w:ascii="Verdana" w:hAnsi="Verdana"/>
          <w:b/>
          <w:spacing w:val="0"/>
        </w:rPr>
        <w:t>Na wstępie Strony stwierdziły, co następuje:</w:t>
      </w:r>
    </w:p>
    <w:p w14:paraId="3B8A8383" w14:textId="77777777" w:rsidR="00605160" w:rsidRPr="00DA18FA" w:rsidRDefault="00605160" w:rsidP="00184230">
      <w:pPr>
        <w:pStyle w:val="Style5"/>
        <w:widowControl/>
        <w:spacing w:line="300" w:lineRule="auto"/>
        <w:rPr>
          <w:rStyle w:val="FontStyle27"/>
          <w:rFonts w:ascii="Verdana" w:hAnsi="Verdana"/>
          <w:spacing w:val="0"/>
        </w:rPr>
      </w:pPr>
    </w:p>
    <w:p w14:paraId="4BE40BAF" w14:textId="1B83ED16"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że: (a) posiada zdolność do zawarcia Umowy, (b) Umowa stanowi ważne i prawnie wiążące dla niego zobowiązanie, (c) zawarcie i wykonanie Umowy nie stanowi naruszenia jakiejkolwiek umowy lub zobowiązania, których stroną jest </w:t>
      </w:r>
      <w:r w:rsidRPr="00DA18FA">
        <w:rPr>
          <w:rStyle w:val="FontStyle27"/>
          <w:rFonts w:ascii="Verdana" w:hAnsi="Verdana"/>
          <w:spacing w:val="0"/>
        </w:rPr>
        <w:t>Wykonawca</w:t>
      </w:r>
      <w:r w:rsidR="00605160" w:rsidRPr="00DA18FA">
        <w:rPr>
          <w:rStyle w:val="FontStyle27"/>
          <w:rFonts w:ascii="Verdana" w:hAnsi="Verdana"/>
          <w:spacing w:val="0"/>
        </w:rPr>
        <w:t xml:space="preserve">, jak również nie stanowi naruszenia jakiejkolwiek decyzji administracyjnej, zarządzenia, </w:t>
      </w:r>
      <w:r w:rsidR="00E03A66" w:rsidRPr="00DA18FA">
        <w:rPr>
          <w:rStyle w:val="FontStyle27"/>
          <w:rFonts w:ascii="Verdana" w:hAnsi="Verdana"/>
          <w:spacing w:val="0"/>
        </w:rPr>
        <w:t xml:space="preserve">praw autorskich, </w:t>
      </w:r>
      <w:r w:rsidR="00605160" w:rsidRPr="00DA18FA">
        <w:rPr>
          <w:rStyle w:val="FontStyle27"/>
          <w:rFonts w:ascii="Verdana" w:hAnsi="Verdana"/>
          <w:spacing w:val="0"/>
        </w:rPr>
        <w:t xml:space="preserve">postanowienia lub wyroku wiążącego </w:t>
      </w:r>
      <w:r w:rsidRPr="00DA18FA">
        <w:rPr>
          <w:rStyle w:val="FontStyle27"/>
          <w:rFonts w:ascii="Verdana" w:hAnsi="Verdana"/>
          <w:spacing w:val="0"/>
        </w:rPr>
        <w:t>Wykonawcę</w:t>
      </w:r>
      <w:r w:rsidR="00605160" w:rsidRPr="00DA18FA">
        <w:rPr>
          <w:rStyle w:val="FontStyle27"/>
          <w:rFonts w:ascii="Verdana" w:hAnsi="Verdana"/>
          <w:spacing w:val="0"/>
        </w:rPr>
        <w:t>.</w:t>
      </w:r>
    </w:p>
    <w:p w14:paraId="06A12347" w14:textId="1FE6D1A2"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pozostaje podmiotem prawidłowo utworzonym, istniejącym i działającym zgodnie z prawem, a także, iż w odniesieniu do </w:t>
      </w:r>
      <w:r w:rsidRPr="00DA18FA">
        <w:rPr>
          <w:rStyle w:val="FontStyle27"/>
          <w:rFonts w:ascii="Verdana" w:hAnsi="Verdana"/>
          <w:spacing w:val="0"/>
        </w:rPr>
        <w:t>Wykonawcy</w:t>
      </w:r>
      <w:r w:rsidR="00605160" w:rsidRPr="00DA18FA">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504F0B1" w:rsidR="00605160" w:rsidRPr="00DA18FA" w:rsidRDefault="00605160"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 xml:space="preserve">Zamawiający oświadcza, że: (a) posiada zdolność do zawarcia Umowy, (b) Umowa stanowi ważne i prawnie wiążące dla niego zobowiązanie, (c) zawarcie i wykonanie </w:t>
      </w:r>
      <w:r w:rsidRPr="00DA18FA">
        <w:rPr>
          <w:rStyle w:val="FontStyle27"/>
          <w:rFonts w:ascii="Verdana" w:hAnsi="Verdana"/>
          <w:spacing w:val="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13B0EEBB" w:rsidR="00605160" w:rsidRPr="00DA18FA" w:rsidRDefault="00605160" w:rsidP="005C66B5">
      <w:pPr>
        <w:pStyle w:val="Style5"/>
        <w:widowControl/>
        <w:numPr>
          <w:ilvl w:val="0"/>
          <w:numId w:val="2"/>
        </w:numPr>
        <w:spacing w:line="300" w:lineRule="auto"/>
        <w:ind w:left="284" w:hanging="284"/>
        <w:rPr>
          <w:rStyle w:val="FontStyle27"/>
          <w:rFonts w:ascii="Verdana" w:hAnsi="Verdana"/>
          <w:spacing w:val="0"/>
        </w:rPr>
      </w:pPr>
      <w:r w:rsidRPr="00DA18FA">
        <w:rPr>
          <w:rStyle w:val="FontStyle27"/>
          <w:rFonts w:ascii="Verdana" w:hAnsi="Verdana"/>
          <w:spacing w:val="0"/>
        </w:rPr>
        <w:t xml:space="preserve">Ogólne Warunki Zakupu Towarów Zamawiającego w wersji </w:t>
      </w:r>
      <w:r w:rsidR="001324B2" w:rsidRPr="00DA18FA">
        <w:rPr>
          <w:rStyle w:val="FontStyle27"/>
          <w:rFonts w:ascii="Verdana" w:hAnsi="Verdana"/>
          <w:spacing w:val="0"/>
        </w:rPr>
        <w:t>NZ/4/2018 z dnia 7 sierpnia 2018 r.</w:t>
      </w:r>
      <w:r w:rsidR="0081346C" w:rsidRPr="00DA18FA">
        <w:rPr>
          <w:rStyle w:val="FontStyle27"/>
          <w:rFonts w:ascii="Verdana" w:hAnsi="Verdana"/>
          <w:spacing w:val="0"/>
        </w:rPr>
        <w:t xml:space="preserve"> </w:t>
      </w:r>
      <w:r w:rsidRPr="005C66B5">
        <w:rPr>
          <w:rStyle w:val="FontStyle27"/>
          <w:rFonts w:ascii="Verdana" w:hAnsi="Verdana"/>
          <w:spacing w:val="0"/>
        </w:rPr>
        <w:t>(</w:t>
      </w:r>
      <w:r w:rsidR="005C66B5">
        <w:rPr>
          <w:rStyle w:val="FontStyle27"/>
          <w:rFonts w:ascii="Verdana" w:hAnsi="Verdana"/>
          <w:b/>
          <w:spacing w:val="0"/>
        </w:rPr>
        <w:t>„OWZT”</w:t>
      </w:r>
      <w:r w:rsidRPr="00DA18FA">
        <w:rPr>
          <w:rStyle w:val="FontStyle27"/>
          <w:rFonts w:ascii="Verdana" w:hAnsi="Verdana"/>
          <w:spacing w:val="0"/>
        </w:rPr>
        <w:t>), znajdujące się na stronie internetowej Zamawiającego</w:t>
      </w:r>
      <w:r w:rsidR="005C66B5">
        <w:rPr>
          <w:rStyle w:val="FontStyle27"/>
          <w:rFonts w:ascii="Verdana" w:hAnsi="Verdana"/>
          <w:spacing w:val="0"/>
        </w:rPr>
        <w:t>, pod adresem:</w:t>
      </w:r>
      <w:r w:rsidRPr="00DA18FA">
        <w:rPr>
          <w:rStyle w:val="FontStyle27"/>
          <w:rFonts w:ascii="Verdana" w:hAnsi="Verdana"/>
          <w:spacing w:val="0"/>
        </w:rPr>
        <w:t xml:space="preserve"> </w:t>
      </w:r>
      <w:hyperlink r:id="rId12" w:history="1">
        <w:r w:rsidR="005C66B5" w:rsidRPr="0066137D">
          <w:rPr>
            <w:rStyle w:val="Hipercze"/>
          </w:rPr>
          <w:t>https://www.enea.pl/grupaenea/o_grupie/enea-polaniec/zamowienia/dokumenty-dla-wykonawcow/owzt-wersja-nz-4-2018.pdf?t=1647339021</w:t>
        </w:r>
      </w:hyperlink>
      <w:r w:rsidR="005C66B5">
        <w:t xml:space="preserve"> </w:t>
      </w:r>
      <w:r w:rsidR="001324B2" w:rsidRPr="00DA18FA">
        <w:rPr>
          <w:rStyle w:val="FontStyle27"/>
          <w:rFonts w:ascii="Verdana" w:hAnsi="Verdana"/>
          <w:spacing w:val="0"/>
        </w:rPr>
        <w:t xml:space="preserve"> </w:t>
      </w:r>
      <w:r w:rsidRPr="00DA18FA">
        <w:rPr>
          <w:rStyle w:val="FontStyle27"/>
          <w:rFonts w:ascii="Verdana" w:hAnsi="Verdana"/>
          <w:spacing w:val="0"/>
        </w:rPr>
        <w:t xml:space="preserve"> stanowią integralną część Umowy. </w:t>
      </w:r>
      <w:r w:rsidR="00B727BD" w:rsidRPr="00DA18FA">
        <w:rPr>
          <w:rStyle w:val="FontStyle27"/>
          <w:rFonts w:ascii="Verdana" w:hAnsi="Verdana"/>
          <w:spacing w:val="0"/>
        </w:rPr>
        <w:t>Wykonawca</w:t>
      </w:r>
      <w:r w:rsidRPr="00DA18FA">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5925E571" w14:textId="378E5E7E" w:rsidR="00A5514B"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5.</w:t>
      </w:r>
      <w:r w:rsidRPr="00DA18FA">
        <w:rPr>
          <w:rStyle w:val="FontStyle27"/>
          <w:rFonts w:ascii="Verdana" w:hAnsi="Verdana"/>
          <w:spacing w:val="0"/>
        </w:rPr>
        <w:tab/>
        <w:t xml:space="preserve">Wszelkie terminy pisane w Umowie wielką literą, które nie zostały w niej zdefiniowane, mają znaczenie przypisane im w SWZ i/lub w OWZT.  </w:t>
      </w:r>
    </w:p>
    <w:p w14:paraId="1DE00701" w14:textId="34134CCA" w:rsidR="00296A3F"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6.</w:t>
      </w:r>
      <w:r w:rsidRPr="00DA18FA">
        <w:rPr>
          <w:rStyle w:val="FontStyle27"/>
          <w:rFonts w:ascii="Verdana" w:hAnsi="Verdana"/>
          <w:spacing w:val="0"/>
        </w:rPr>
        <w:tab/>
      </w:r>
      <w:r w:rsidR="00296A3F" w:rsidRPr="00DA18FA">
        <w:rPr>
          <w:rStyle w:val="FontStyle27"/>
          <w:rFonts w:ascii="Verdana" w:hAnsi="Verdana"/>
          <w:spacing w:val="0"/>
        </w:rPr>
        <w:t>Niniejsza Umowa zostaje zawarta w wyniku zakończenia postępowania o udzielenie zamówienia nr FZ/PZP/</w:t>
      </w:r>
      <w:r w:rsidR="005419AB">
        <w:rPr>
          <w:rStyle w:val="FontStyle27"/>
          <w:rFonts w:ascii="Verdana" w:hAnsi="Verdana"/>
          <w:spacing w:val="0"/>
        </w:rPr>
        <w:t>12</w:t>
      </w:r>
      <w:r w:rsidR="000A4609">
        <w:rPr>
          <w:rStyle w:val="FontStyle27"/>
          <w:rFonts w:ascii="Verdana" w:hAnsi="Verdana"/>
          <w:spacing w:val="0"/>
        </w:rPr>
        <w:t>/2022</w:t>
      </w:r>
      <w:r w:rsidR="00296A3F" w:rsidRPr="00DA18FA">
        <w:rPr>
          <w:rStyle w:val="FontStyle27"/>
          <w:rFonts w:ascii="Verdana" w:hAnsi="Verdana"/>
          <w:spacing w:val="0"/>
        </w:rPr>
        <w:t xml:space="preserve"> pt. </w:t>
      </w:r>
      <w:r w:rsidR="00326A92" w:rsidRPr="00DA18FA">
        <w:rPr>
          <w:rStyle w:val="FontStyle27"/>
          <w:rFonts w:ascii="Verdana" w:hAnsi="Verdana"/>
          <w:b/>
          <w:spacing w:val="0"/>
        </w:rPr>
        <w:t>„</w:t>
      </w:r>
      <w:r w:rsidR="000A4609">
        <w:rPr>
          <w:rStyle w:val="FontStyle27"/>
          <w:rFonts w:ascii="Verdana" w:hAnsi="Verdana"/>
          <w:b/>
          <w:spacing w:val="0"/>
        </w:rPr>
        <w:t>Modernizacja wymienników ciepła Pp-150-030 i Pp-120-030</w:t>
      </w:r>
      <w:r w:rsidR="002E0D29">
        <w:rPr>
          <w:rStyle w:val="FontStyle27"/>
          <w:rFonts w:ascii="Verdana" w:hAnsi="Verdana"/>
          <w:b/>
          <w:spacing w:val="0"/>
        </w:rPr>
        <w:t xml:space="preserve"> w Enea Elektrownia Połaniec S.A.</w:t>
      </w:r>
      <w:r w:rsidR="00326A92" w:rsidRPr="00DA18FA">
        <w:rPr>
          <w:rStyle w:val="FontStyle27"/>
          <w:rFonts w:ascii="Verdana" w:hAnsi="Verdana"/>
          <w:b/>
          <w:spacing w:val="0"/>
        </w:rPr>
        <w:t>”</w:t>
      </w:r>
      <w:r w:rsidR="00296A3F" w:rsidRPr="00DA18FA">
        <w:rPr>
          <w:rStyle w:val="FontStyle27"/>
          <w:rFonts w:ascii="Verdana" w:hAnsi="Verdana"/>
          <w:spacing w:val="0"/>
        </w:rPr>
        <w:t>, prowadzonego w trybie przetargu nieograniczonego prowadzonego w oparciu o ustawę z dnia 11 września 2019 r. Prawo zamówień publicznych (Dz. U. z 20</w:t>
      </w:r>
      <w:r w:rsidR="006B47A4" w:rsidRPr="00DA18FA">
        <w:rPr>
          <w:rStyle w:val="FontStyle27"/>
          <w:rFonts w:ascii="Verdana" w:hAnsi="Verdana"/>
          <w:spacing w:val="0"/>
        </w:rPr>
        <w:t>21</w:t>
      </w:r>
      <w:r w:rsidR="00296A3F" w:rsidRPr="00DA18FA">
        <w:rPr>
          <w:rStyle w:val="FontStyle27"/>
          <w:rFonts w:ascii="Verdana" w:hAnsi="Verdana"/>
          <w:spacing w:val="0"/>
        </w:rPr>
        <w:t xml:space="preserve"> r. poz. </w:t>
      </w:r>
      <w:r w:rsidR="006B47A4" w:rsidRPr="00DA18FA">
        <w:rPr>
          <w:rStyle w:val="FontStyle27"/>
          <w:rFonts w:ascii="Verdana" w:hAnsi="Verdana"/>
          <w:spacing w:val="0"/>
        </w:rPr>
        <w:t>1129</w:t>
      </w:r>
      <w:r w:rsidR="00296A3F" w:rsidRPr="00DA18FA">
        <w:rPr>
          <w:rStyle w:val="FontStyle27"/>
          <w:rFonts w:ascii="Verdana" w:hAnsi="Verdana"/>
          <w:spacing w:val="0"/>
        </w:rPr>
        <w:t xml:space="preserve"> ze zm.) (dalej „Ustawa”).</w:t>
      </w:r>
    </w:p>
    <w:p w14:paraId="36797ADE" w14:textId="1DDBDF0B" w:rsidR="00296A3F" w:rsidRPr="00DA18FA" w:rsidRDefault="00865F0F" w:rsidP="00184230">
      <w:pPr>
        <w:pStyle w:val="Style5"/>
        <w:widowControl/>
        <w:tabs>
          <w:tab w:val="left" w:pos="284"/>
        </w:tabs>
        <w:spacing w:line="300" w:lineRule="auto"/>
        <w:ind w:left="284" w:hanging="284"/>
        <w:rPr>
          <w:rFonts w:ascii="Verdana" w:hAnsi="Verdana"/>
          <w:sz w:val="20"/>
        </w:rPr>
      </w:pPr>
      <w:r w:rsidRPr="00DA18FA">
        <w:rPr>
          <w:rStyle w:val="FontStyle27"/>
          <w:rFonts w:ascii="Verdana" w:hAnsi="Verdana"/>
          <w:spacing w:val="0"/>
        </w:rPr>
        <w:t xml:space="preserve">7. </w:t>
      </w:r>
      <w:r w:rsidR="00296A3F" w:rsidRPr="00DA18FA">
        <w:rPr>
          <w:rFonts w:ascii="Verdana" w:hAnsi="Verdana"/>
          <w:sz w:val="20"/>
        </w:rPr>
        <w:t xml:space="preserve">Wykonawca oświadcza, że zapoznał się z wymaganiami (jakie obowiązują Wykonawcę na terenie Zamawiającego) na stronie internetowej Enea Elektrownia Połaniec S.A. pod adresem: </w:t>
      </w:r>
      <w:hyperlink r:id="rId13" w:history="1">
        <w:r w:rsidR="00296A3F" w:rsidRPr="00DA18FA">
          <w:rPr>
            <w:rStyle w:val="Hipercze"/>
            <w:rFonts w:ascii="Verdana" w:hAnsi="Verdana"/>
            <w:sz w:val="20"/>
          </w:rPr>
          <w:t>https://www.enea.pl/pl/grupaenea/o-grupie/spolki-grupy-enea/polaniec/zamowienia/dokumenty-dla-wykonawcow-i-dostawcow</w:t>
        </w:r>
      </w:hyperlink>
      <w:r w:rsidR="00296A3F" w:rsidRPr="00DA18FA">
        <w:rPr>
          <w:rFonts w:ascii="Verdana" w:hAnsi="Verdana"/>
          <w:sz w:val="20"/>
        </w:rPr>
        <w:t xml:space="preserve">  i zobowiązuje się je przestrzegać.</w:t>
      </w:r>
    </w:p>
    <w:p w14:paraId="6D6B77C1" w14:textId="77777777" w:rsidR="00296A3F" w:rsidRPr="00DA18FA" w:rsidRDefault="00296A3F" w:rsidP="00184230">
      <w:pPr>
        <w:pStyle w:val="Akapitzlist"/>
        <w:numPr>
          <w:ilvl w:val="0"/>
          <w:numId w:val="77"/>
        </w:numPr>
        <w:spacing w:after="120"/>
        <w:ind w:left="284"/>
        <w:jc w:val="both"/>
        <w:rPr>
          <w:rFonts w:ascii="Verdana" w:hAnsi="Verdana"/>
          <w:sz w:val="20"/>
        </w:rPr>
      </w:pPr>
      <w:r w:rsidRPr="00DA18FA">
        <w:rPr>
          <w:rFonts w:ascii="Verdana" w:hAnsi="Verdana"/>
          <w:sz w:val="20"/>
        </w:rPr>
        <w:t xml:space="preserve">Wykonawca oświadcza i zapewnia, że zapoznał się i będzie przestrzegał postanowienia Kodeksu Kontrahentów Grupy ENEA dostępnego na stronie: </w:t>
      </w:r>
      <w:hyperlink r:id="rId14" w:history="1">
        <w:r w:rsidRPr="00DA18FA">
          <w:rPr>
            <w:rStyle w:val="Hipercze"/>
            <w:rFonts w:ascii="Verdana" w:hAnsi="Verdana"/>
            <w:sz w:val="20"/>
          </w:rPr>
          <w:t>https://10.125.13.101/grupaenea/o_grupie/enea-polaniec/zamowienia/dokumenty-dla-wykonawcow/zalacznik-nr-1-kodeks-kontrahentow-grupy-enea-informacja-dla-kontrahentow.pdf?t=1588858520</w:t>
        </w:r>
      </w:hyperlink>
      <w:r w:rsidRPr="00DA18FA">
        <w:rPr>
          <w:rFonts w:ascii="Verdana" w:hAnsi="Verdana"/>
          <w:sz w:val="20"/>
        </w:rPr>
        <w:t xml:space="preserve">. </w:t>
      </w:r>
    </w:p>
    <w:p w14:paraId="4EDE1089" w14:textId="7CF9158D" w:rsidR="00296A3F" w:rsidRPr="00DA18FA" w:rsidRDefault="00296A3F" w:rsidP="000A4609">
      <w:pPr>
        <w:pStyle w:val="Akapitzlist"/>
        <w:numPr>
          <w:ilvl w:val="0"/>
          <w:numId w:val="77"/>
        </w:numPr>
        <w:spacing w:after="120"/>
        <w:ind w:left="283" w:hanging="357"/>
        <w:jc w:val="both"/>
        <w:rPr>
          <w:rStyle w:val="FontStyle20"/>
          <w:rFonts w:ascii="Verdana" w:hAnsi="Verdana"/>
          <w:i w:val="0"/>
        </w:rPr>
      </w:pPr>
      <w:r w:rsidRPr="00DA18FA">
        <w:rPr>
          <w:rStyle w:val="FontStyle20"/>
          <w:rFonts w:ascii="Verdana" w:hAnsi="Verdana"/>
          <w:i w:val="0"/>
        </w:rPr>
        <w:t>Strony zobowiązują się współdziałać przy wykonaniu Umowy, w celu należytej realizacji zamówienia</w:t>
      </w:r>
      <w:r w:rsidRPr="00DA18FA">
        <w:rPr>
          <w:rStyle w:val="FontStyle20"/>
          <w:rFonts w:ascii="Verdana" w:hAnsi="Verdana"/>
        </w:rPr>
        <w:t>.</w:t>
      </w:r>
    </w:p>
    <w:p w14:paraId="5CE241E8" w14:textId="328E19C0" w:rsidR="009E3794" w:rsidRPr="00DA18FA" w:rsidRDefault="009E3794" w:rsidP="000A4609">
      <w:pPr>
        <w:pStyle w:val="Akapitzlist"/>
        <w:numPr>
          <w:ilvl w:val="0"/>
          <w:numId w:val="77"/>
        </w:numPr>
        <w:spacing w:after="120" w:line="300" w:lineRule="auto"/>
        <w:ind w:left="283" w:hanging="357"/>
        <w:contextualSpacing/>
        <w:jc w:val="both"/>
        <w:rPr>
          <w:rStyle w:val="FontStyle20"/>
          <w:rFonts w:ascii="Verdana" w:hAnsi="Verdana"/>
          <w:i w:val="0"/>
        </w:rPr>
      </w:pPr>
      <w:r w:rsidRPr="00DA18FA">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DA18FA" w:rsidRDefault="00317A42" w:rsidP="006F234B">
      <w:pPr>
        <w:pStyle w:val="Style5"/>
        <w:widowControl/>
        <w:spacing w:line="300" w:lineRule="auto"/>
        <w:rPr>
          <w:rStyle w:val="FontStyle27"/>
          <w:rFonts w:ascii="Verdana" w:hAnsi="Verdana"/>
          <w:spacing w:val="0"/>
        </w:rPr>
      </w:pPr>
    </w:p>
    <w:p w14:paraId="26A5746F" w14:textId="77777777" w:rsidR="00605160" w:rsidRPr="000A4609" w:rsidRDefault="00605160" w:rsidP="00184230">
      <w:pPr>
        <w:pStyle w:val="Style5"/>
        <w:widowControl/>
        <w:spacing w:line="300" w:lineRule="auto"/>
        <w:ind w:left="-76"/>
        <w:rPr>
          <w:rStyle w:val="FontStyle27"/>
          <w:rFonts w:ascii="Verdana" w:hAnsi="Verdana"/>
          <w:b/>
          <w:spacing w:val="0"/>
        </w:rPr>
      </w:pPr>
      <w:r w:rsidRPr="000A4609">
        <w:rPr>
          <w:rStyle w:val="FontStyle27"/>
          <w:rFonts w:ascii="Verdana" w:hAnsi="Verdana"/>
          <w:b/>
          <w:spacing w:val="0"/>
        </w:rPr>
        <w:t>W związku z powyższym Strony ustaliły, co następuje:</w:t>
      </w:r>
    </w:p>
    <w:p w14:paraId="34708EDB" w14:textId="77777777" w:rsidR="00A36954" w:rsidRPr="00DA18FA" w:rsidRDefault="00A36954" w:rsidP="00184230">
      <w:pPr>
        <w:pStyle w:val="Style5"/>
        <w:widowControl/>
        <w:spacing w:line="300" w:lineRule="auto"/>
        <w:rPr>
          <w:rStyle w:val="FontStyle27"/>
          <w:rFonts w:ascii="Verdana" w:hAnsi="Verdana"/>
          <w:spacing w:val="0"/>
        </w:rPr>
      </w:pPr>
    </w:p>
    <w:p w14:paraId="5D253ACD" w14:textId="77777777" w:rsidR="00A36954" w:rsidRPr="00DA18FA" w:rsidRDefault="005B3C65" w:rsidP="00184230">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PRZEDMIOT UMOWY</w:t>
      </w:r>
    </w:p>
    <w:p w14:paraId="448872CE" w14:textId="77777777" w:rsidR="00CA4984" w:rsidRPr="00D86DCE" w:rsidRDefault="00326A92" w:rsidP="003A41BF">
      <w:pPr>
        <w:pStyle w:val="Nagwek2"/>
        <w:ind w:hanging="425"/>
        <w:rPr>
          <w:rFonts w:ascii="Verdana" w:hAnsi="Verdana"/>
          <w:sz w:val="20"/>
          <w:szCs w:val="20"/>
          <w:lang w:val="pl-PL"/>
        </w:rPr>
      </w:pPr>
      <w:r w:rsidRPr="00D86DCE">
        <w:rPr>
          <w:rFonts w:ascii="Verdana" w:hAnsi="Verdana" w:cs="Calibri"/>
          <w:sz w:val="20"/>
          <w:szCs w:val="20"/>
          <w:lang w:val="pl-PL"/>
        </w:rPr>
        <w:t xml:space="preserve">Przedmiotem </w:t>
      </w:r>
      <w:r w:rsidR="00B67E21" w:rsidRPr="00D86DCE">
        <w:rPr>
          <w:rFonts w:ascii="Verdana" w:hAnsi="Verdana" w:cs="Calibri"/>
          <w:sz w:val="20"/>
          <w:szCs w:val="20"/>
          <w:lang w:val="pl-PL"/>
        </w:rPr>
        <w:t>Umowy</w:t>
      </w:r>
      <w:r w:rsidRPr="00D86DCE">
        <w:rPr>
          <w:rFonts w:ascii="Verdana" w:hAnsi="Verdana" w:cs="Calibri"/>
          <w:sz w:val="20"/>
          <w:szCs w:val="20"/>
          <w:lang w:val="pl-PL"/>
        </w:rPr>
        <w:t xml:space="preserve"> jest</w:t>
      </w:r>
      <w:r w:rsidR="00CA4984" w:rsidRPr="00D86DCE">
        <w:rPr>
          <w:rFonts w:ascii="Verdana" w:hAnsi="Verdana" w:cs="Calibri"/>
          <w:sz w:val="20"/>
          <w:szCs w:val="20"/>
          <w:lang w:val="pl-PL"/>
        </w:rPr>
        <w:t>:</w:t>
      </w:r>
    </w:p>
    <w:p w14:paraId="430003F9" w14:textId="59B12683"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lastRenderedPageBreak/>
        <w:t>odbiór i transport wymienników z magazynu Zamawiającego,</w:t>
      </w:r>
    </w:p>
    <w:p w14:paraId="4927468E" w14:textId="542833D8"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t>zaprojektowanie nowych systemów rurowych wymienników ciepła Pp-150-030 i Pp-120-030,</w:t>
      </w:r>
    </w:p>
    <w:p w14:paraId="3F38953A" w14:textId="215D0308"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t>wykonanie systemów r</w:t>
      </w:r>
      <w:r w:rsidR="0034334D" w:rsidRPr="00D86DCE">
        <w:rPr>
          <w:rStyle w:val="FontStyle27"/>
          <w:rFonts w:ascii="Verdana" w:hAnsi="Verdana"/>
          <w:spacing w:val="0"/>
          <w:lang w:val="pl-PL"/>
        </w:rPr>
        <w:t>urowych wg wykonanego projektu (</w:t>
      </w:r>
      <w:r w:rsidRPr="00D86DCE">
        <w:rPr>
          <w:rStyle w:val="FontStyle27"/>
          <w:rFonts w:ascii="Verdana" w:hAnsi="Verdana"/>
          <w:spacing w:val="0"/>
          <w:lang w:val="pl-PL"/>
        </w:rPr>
        <w:t>6 szt.),</w:t>
      </w:r>
    </w:p>
    <w:p w14:paraId="317C76D2" w14:textId="0378B7B4"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t>ocena stanu technicznego zdemontowanych płaszczy wymienników i komór wodnych z potwierdzeniem możliwości ich dalszej eksploatacji przez okres 25 lat,</w:t>
      </w:r>
    </w:p>
    <w:p w14:paraId="35D9A355" w14:textId="4477AD19"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t>naprawa i zabezpieczenie antykorozyjne zdemonto</w:t>
      </w:r>
      <w:r w:rsidR="002E0D29">
        <w:rPr>
          <w:rStyle w:val="FontStyle27"/>
          <w:rFonts w:ascii="Verdana" w:hAnsi="Verdana"/>
          <w:spacing w:val="0"/>
          <w:lang w:val="pl-PL"/>
        </w:rPr>
        <w:t>wanych płaszczy i komór wodnych,</w:t>
      </w:r>
    </w:p>
    <w:p w14:paraId="31B2F453" w14:textId="26C01430" w:rsidR="00CA4984" w:rsidRPr="00D86DCE" w:rsidRDefault="00CA4984" w:rsidP="00CA4984">
      <w:pPr>
        <w:pStyle w:val="Nagwek3"/>
        <w:tabs>
          <w:tab w:val="clear" w:pos="709"/>
          <w:tab w:val="num" w:pos="1418"/>
        </w:tabs>
        <w:ind w:left="1418" w:hanging="567"/>
        <w:rPr>
          <w:rStyle w:val="FontStyle27"/>
          <w:rFonts w:ascii="Verdana" w:hAnsi="Verdana"/>
          <w:spacing w:val="0"/>
          <w:lang w:val="pl-PL"/>
        </w:rPr>
      </w:pPr>
      <w:r w:rsidRPr="00D86DCE">
        <w:rPr>
          <w:rStyle w:val="FontStyle27"/>
          <w:rFonts w:ascii="Verdana" w:hAnsi="Verdana"/>
          <w:spacing w:val="0"/>
          <w:lang w:val="pl-PL"/>
        </w:rPr>
        <w:t xml:space="preserve">dostawa </w:t>
      </w:r>
      <w:r w:rsidR="00EC3354">
        <w:rPr>
          <w:rStyle w:val="FontStyle27"/>
          <w:rFonts w:ascii="Verdana" w:hAnsi="Verdana"/>
          <w:spacing w:val="0"/>
          <w:lang w:val="pl-PL"/>
        </w:rPr>
        <w:t xml:space="preserve">dokumentacji projektowej </w:t>
      </w:r>
      <w:r w:rsidR="00EC3354" w:rsidRPr="00D86DCE">
        <w:rPr>
          <w:rStyle w:val="FontStyle27"/>
          <w:rFonts w:ascii="Verdana" w:hAnsi="Verdana"/>
          <w:spacing w:val="0"/>
          <w:lang w:val="pl-PL"/>
        </w:rPr>
        <w:t>wymienników ciepła Pp-150 i Pp-120</w:t>
      </w:r>
      <w:r w:rsidR="00EC3354">
        <w:rPr>
          <w:rStyle w:val="FontStyle27"/>
          <w:rFonts w:ascii="Verdana" w:hAnsi="Verdana"/>
          <w:spacing w:val="0"/>
          <w:lang w:val="pl-PL"/>
        </w:rPr>
        <w:t xml:space="preserve"> oraz dostawa </w:t>
      </w:r>
      <w:r w:rsidRPr="00D86DCE">
        <w:rPr>
          <w:rStyle w:val="FontStyle27"/>
          <w:rFonts w:ascii="Verdana" w:hAnsi="Verdana"/>
          <w:spacing w:val="0"/>
          <w:lang w:val="pl-PL"/>
        </w:rPr>
        <w:t>kompletnych wymienników ciepła Pp-150</w:t>
      </w:r>
      <w:r w:rsidR="00241821" w:rsidRPr="00D86DCE">
        <w:rPr>
          <w:rStyle w:val="FontStyle27"/>
          <w:rFonts w:ascii="Verdana" w:hAnsi="Verdana"/>
          <w:spacing w:val="0"/>
          <w:lang w:val="pl-PL"/>
        </w:rPr>
        <w:t xml:space="preserve"> i Pp-120</w:t>
      </w:r>
      <w:r w:rsidR="00256DB2">
        <w:rPr>
          <w:rStyle w:val="FontStyle27"/>
          <w:rFonts w:ascii="Verdana" w:hAnsi="Verdana"/>
          <w:spacing w:val="0"/>
          <w:lang w:val="pl-PL"/>
        </w:rPr>
        <w:t>, spełniających Parametry Gwarantowane określone w</w:t>
      </w:r>
      <w:r w:rsidR="00EC3354">
        <w:rPr>
          <w:rStyle w:val="FontStyle27"/>
          <w:rFonts w:ascii="Verdana" w:hAnsi="Verdana"/>
          <w:spacing w:val="0"/>
          <w:lang w:val="pl-PL"/>
        </w:rPr>
        <w:t> </w:t>
      </w:r>
      <w:r w:rsidR="00675402">
        <w:rPr>
          <w:rStyle w:val="FontStyle27"/>
          <w:rFonts w:ascii="Verdana" w:hAnsi="Verdana"/>
          <w:spacing w:val="0"/>
          <w:lang w:val="pl-PL"/>
        </w:rPr>
        <w:t>pkt 5. Załącznika</w:t>
      </w:r>
      <w:r w:rsidR="00256DB2">
        <w:rPr>
          <w:rStyle w:val="FontStyle27"/>
          <w:rFonts w:ascii="Verdana" w:hAnsi="Verdana"/>
          <w:spacing w:val="0"/>
          <w:lang w:val="pl-PL"/>
        </w:rPr>
        <w:t xml:space="preserve"> nr 1 do Umowy,</w:t>
      </w:r>
      <w:r w:rsidR="002E0D29">
        <w:rPr>
          <w:rStyle w:val="FontStyle27"/>
          <w:rFonts w:ascii="Verdana" w:hAnsi="Verdana"/>
          <w:spacing w:val="0"/>
          <w:lang w:val="pl-PL"/>
        </w:rPr>
        <w:t xml:space="preserve"> na magazyn Zamawiającego</w:t>
      </w:r>
      <w:r w:rsidR="009813F7">
        <w:rPr>
          <w:rStyle w:val="FontStyle27"/>
          <w:rFonts w:ascii="Verdana" w:hAnsi="Verdana"/>
          <w:spacing w:val="0"/>
          <w:lang w:val="pl-PL"/>
        </w:rPr>
        <w:t xml:space="preserve"> (dalej </w:t>
      </w:r>
      <w:r w:rsidR="009813F7">
        <w:rPr>
          <w:rStyle w:val="FontStyle27"/>
          <w:rFonts w:ascii="Verdana" w:hAnsi="Verdana"/>
          <w:b/>
          <w:spacing w:val="0"/>
          <w:lang w:val="pl-PL"/>
        </w:rPr>
        <w:t>„Towar”</w:t>
      </w:r>
      <w:r w:rsidR="009813F7">
        <w:rPr>
          <w:rStyle w:val="FontStyle27"/>
          <w:rFonts w:ascii="Verdana" w:hAnsi="Verdana"/>
          <w:spacing w:val="0"/>
          <w:lang w:val="pl-PL"/>
        </w:rPr>
        <w:t>),</w:t>
      </w:r>
    </w:p>
    <w:p w14:paraId="37DD47C2" w14:textId="126751DA" w:rsidR="00326A92" w:rsidRPr="00D86DCE" w:rsidRDefault="00CA4984" w:rsidP="003A41BF">
      <w:pPr>
        <w:pStyle w:val="Nagwek2"/>
        <w:numPr>
          <w:ilvl w:val="6"/>
          <w:numId w:val="31"/>
        </w:numPr>
        <w:tabs>
          <w:tab w:val="clear" w:pos="4253"/>
          <w:tab w:val="num" w:pos="709"/>
        </w:tabs>
        <w:spacing w:line="300" w:lineRule="auto"/>
        <w:ind w:left="709" w:hanging="425"/>
        <w:rPr>
          <w:rFonts w:ascii="Verdana" w:hAnsi="Verdana"/>
          <w:sz w:val="20"/>
          <w:szCs w:val="20"/>
          <w:lang w:val="pl-PL"/>
        </w:rPr>
      </w:pPr>
      <w:r w:rsidRPr="00D86DCE">
        <w:rPr>
          <w:rStyle w:val="FontStyle27"/>
          <w:rFonts w:ascii="Verdana" w:hAnsi="Verdana"/>
          <w:spacing w:val="0"/>
          <w:lang w:val="pl-PL"/>
        </w:rPr>
        <w:t xml:space="preserve">dla każdego bloku energetycznego (2, 3, 4) </w:t>
      </w:r>
      <w:r w:rsidR="00B67E21" w:rsidRPr="00D86DCE">
        <w:rPr>
          <w:rStyle w:val="FontStyle27"/>
          <w:rFonts w:ascii="Verdana" w:hAnsi="Verdana"/>
          <w:spacing w:val="0"/>
          <w:lang w:val="pl-PL"/>
        </w:rPr>
        <w:t xml:space="preserve">w </w:t>
      </w:r>
      <w:r w:rsidR="00DC7D1E" w:rsidRPr="00D86DCE">
        <w:rPr>
          <w:rStyle w:val="FontStyle27"/>
          <w:rFonts w:ascii="Verdana" w:hAnsi="Verdana"/>
          <w:spacing w:val="0"/>
          <w:lang w:val="pl-PL"/>
        </w:rPr>
        <w:t xml:space="preserve">Enea Elektrownia Połaniec </w:t>
      </w:r>
      <w:r w:rsidRPr="00D86DCE">
        <w:rPr>
          <w:rStyle w:val="FontStyle27"/>
          <w:rFonts w:ascii="Verdana" w:hAnsi="Verdana"/>
          <w:spacing w:val="0"/>
          <w:lang w:val="pl-PL"/>
        </w:rPr>
        <w:t>S.A.</w:t>
      </w:r>
      <w:r w:rsidR="00DC7D1E" w:rsidRPr="00D86DCE">
        <w:rPr>
          <w:rStyle w:val="FontStyle27"/>
          <w:rFonts w:ascii="Verdana" w:hAnsi="Verdana"/>
          <w:spacing w:val="0"/>
          <w:lang w:val="pl-PL"/>
        </w:rPr>
        <w:t xml:space="preserve"> </w:t>
      </w:r>
      <w:r w:rsidR="00BC17A0" w:rsidRPr="00D86DCE">
        <w:rPr>
          <w:rStyle w:val="FontStyle27"/>
          <w:rFonts w:ascii="Verdana" w:hAnsi="Verdana"/>
          <w:spacing w:val="0"/>
          <w:lang w:val="pl-PL"/>
        </w:rPr>
        <w:t>(da</w:t>
      </w:r>
      <w:r w:rsidRPr="00D86DCE">
        <w:rPr>
          <w:rStyle w:val="FontStyle27"/>
          <w:rFonts w:ascii="Verdana" w:hAnsi="Verdana"/>
          <w:spacing w:val="0"/>
          <w:lang w:val="pl-PL"/>
        </w:rPr>
        <w:t xml:space="preserve">lej </w:t>
      </w:r>
      <w:r w:rsidR="00865F0F" w:rsidRPr="00D86DCE">
        <w:rPr>
          <w:rStyle w:val="FontStyle27"/>
          <w:rFonts w:ascii="Verdana" w:hAnsi="Verdana"/>
          <w:b/>
          <w:spacing w:val="0"/>
          <w:lang w:val="pl-PL"/>
        </w:rPr>
        <w:t>„Dostawa”</w:t>
      </w:r>
      <w:r w:rsidR="00BC17A0" w:rsidRPr="00D86DCE">
        <w:rPr>
          <w:rStyle w:val="FontStyle27"/>
          <w:rFonts w:ascii="Verdana" w:hAnsi="Verdana"/>
          <w:spacing w:val="0"/>
          <w:lang w:val="pl-PL"/>
        </w:rPr>
        <w:t>).</w:t>
      </w:r>
      <w:r w:rsidR="00865F0F" w:rsidRPr="00D86DCE">
        <w:rPr>
          <w:rFonts w:ascii="Verdana" w:hAnsi="Verdana"/>
          <w:sz w:val="20"/>
          <w:szCs w:val="20"/>
          <w:lang w:val="pl-PL"/>
        </w:rPr>
        <w:t xml:space="preserve"> </w:t>
      </w:r>
    </w:p>
    <w:p w14:paraId="15CA67F4" w14:textId="45E30DF0" w:rsidR="002E0D29" w:rsidRDefault="002E0D29" w:rsidP="00D86DCE">
      <w:pPr>
        <w:pStyle w:val="Nagwek2"/>
        <w:ind w:hanging="425"/>
        <w:rPr>
          <w:rFonts w:ascii="Verdana" w:hAnsi="Verdana"/>
          <w:sz w:val="20"/>
          <w:szCs w:val="20"/>
          <w:lang w:val="pl-PL"/>
        </w:rPr>
      </w:pPr>
      <w:r>
        <w:rPr>
          <w:rFonts w:ascii="Verdana" w:hAnsi="Verdana"/>
          <w:sz w:val="20"/>
          <w:szCs w:val="20"/>
          <w:lang w:val="pl-PL"/>
        </w:rPr>
        <w:t>Szczegółowy zakres Przedmiotu Umowy określono w Załączniku nr 1 do Umowy.</w:t>
      </w:r>
    </w:p>
    <w:p w14:paraId="5953D28F" w14:textId="0341FE6E" w:rsidR="00865F0F" w:rsidRPr="00D86DCE" w:rsidRDefault="00865F0F" w:rsidP="00D86DCE">
      <w:pPr>
        <w:pStyle w:val="Nagwek2"/>
        <w:ind w:hanging="425"/>
        <w:rPr>
          <w:rFonts w:ascii="Verdana" w:hAnsi="Verdana"/>
          <w:sz w:val="20"/>
          <w:szCs w:val="20"/>
          <w:lang w:val="pl-PL"/>
        </w:rPr>
      </w:pPr>
      <w:r w:rsidRPr="00D86DCE">
        <w:rPr>
          <w:rFonts w:ascii="Verdana" w:hAnsi="Verdana"/>
          <w:sz w:val="20"/>
          <w:szCs w:val="20"/>
          <w:lang w:val="pl-PL"/>
        </w:rPr>
        <w:t xml:space="preserve">Strony nie definiują żadnego zakresu </w:t>
      </w:r>
      <w:r w:rsidR="00326A92" w:rsidRPr="00D86DCE">
        <w:rPr>
          <w:rFonts w:ascii="Verdana" w:hAnsi="Verdana"/>
          <w:sz w:val="20"/>
          <w:szCs w:val="20"/>
          <w:lang w:val="pl-PL"/>
        </w:rPr>
        <w:t>Dostawy</w:t>
      </w:r>
      <w:r w:rsidRPr="00D86DCE">
        <w:rPr>
          <w:rFonts w:ascii="Verdana" w:hAnsi="Verdana"/>
          <w:sz w:val="20"/>
          <w:szCs w:val="20"/>
          <w:lang w:val="pl-PL"/>
        </w:rPr>
        <w:t xml:space="preserve"> jako kluczowe. </w:t>
      </w:r>
    </w:p>
    <w:p w14:paraId="25A41090" w14:textId="218EE87D" w:rsidR="00326A92" w:rsidRPr="00D86DCE" w:rsidRDefault="00326A92" w:rsidP="00D86DCE">
      <w:pPr>
        <w:pStyle w:val="Nagwek2"/>
        <w:ind w:hanging="425"/>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 przyczyn nie leżących po stronie Zamawiającego.</w:t>
      </w:r>
    </w:p>
    <w:p w14:paraId="6C3E6DF2" w14:textId="77777777" w:rsidR="00DC7D1E" w:rsidRPr="00DA18FA" w:rsidRDefault="00DC7D1E" w:rsidP="00DC7D1E">
      <w:pPr>
        <w:pStyle w:val="Akapitzlist"/>
        <w:ind w:left="792"/>
        <w:jc w:val="both"/>
        <w:rPr>
          <w:rStyle w:val="FontStyle27"/>
          <w:rFonts w:ascii="Verdana" w:hAnsi="Verdana"/>
          <w:spacing w:val="0"/>
        </w:rPr>
      </w:pPr>
    </w:p>
    <w:p w14:paraId="6DD70B42" w14:textId="77777777" w:rsidR="00665FB1" w:rsidRPr="00DA18FA" w:rsidRDefault="00665FB1" w:rsidP="007E6B87">
      <w:pPr>
        <w:pStyle w:val="Akapitzlist"/>
        <w:ind w:left="792"/>
        <w:rPr>
          <w:rStyle w:val="FontStyle27"/>
          <w:rFonts w:ascii="Verdana" w:hAnsi="Verdana"/>
          <w:spacing w:val="0"/>
        </w:rPr>
      </w:pPr>
    </w:p>
    <w:p w14:paraId="6DD7DBFC" w14:textId="4C12CD26" w:rsidR="000D4161" w:rsidRPr="00DA18FA"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MIEJSCE </w:t>
      </w:r>
      <w:r w:rsidRPr="00DA18FA">
        <w:rPr>
          <w:rStyle w:val="FontStyle27"/>
          <w:rFonts w:ascii="Verdana" w:eastAsiaTheme="minorEastAsia" w:hAnsi="Verdana"/>
          <w:b/>
          <w:spacing w:val="0"/>
          <w:lang w:eastAsia="pl-PL"/>
        </w:rPr>
        <w:t>DOSTAWY</w:t>
      </w:r>
    </w:p>
    <w:p w14:paraId="0D1F39E0" w14:textId="5733A0A6" w:rsidR="000D4161" w:rsidRPr="00DA18FA" w:rsidRDefault="003A41BF" w:rsidP="00D86DCE">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Miejscem Dostawy</w:t>
      </w:r>
      <w:r w:rsidR="000D4161" w:rsidRPr="00DA18FA">
        <w:rPr>
          <w:rStyle w:val="FontStyle27"/>
          <w:rFonts w:ascii="Verdana" w:eastAsiaTheme="minorEastAsia" w:hAnsi="Verdana"/>
          <w:spacing w:val="0"/>
          <w:lang w:eastAsia="pl-PL"/>
        </w:rPr>
        <w:t xml:space="preserve"> </w:t>
      </w:r>
      <w:r>
        <w:rPr>
          <w:rStyle w:val="FontStyle27"/>
          <w:rFonts w:ascii="Verdana" w:eastAsiaTheme="minorEastAsia" w:hAnsi="Verdana"/>
          <w:spacing w:val="0"/>
          <w:lang w:eastAsia="pl-PL"/>
        </w:rPr>
        <w:t>jest</w:t>
      </w:r>
      <w:r w:rsidR="002A3CEB" w:rsidRPr="00DA18FA">
        <w:rPr>
          <w:rStyle w:val="FontStyle27"/>
          <w:rFonts w:ascii="Verdana" w:eastAsiaTheme="minorEastAsia" w:hAnsi="Verdana"/>
          <w:spacing w:val="0"/>
          <w:lang w:eastAsia="pl-PL"/>
        </w:rPr>
        <w:t xml:space="preserve"> Enea Elektrownia Połaniec S.A., Zawada 26, 28-230 Połaniec</w:t>
      </w:r>
      <w:r>
        <w:rPr>
          <w:rStyle w:val="FontStyle27"/>
          <w:rFonts w:ascii="Verdana" w:eastAsiaTheme="minorEastAsia" w:hAnsi="Verdana"/>
          <w:spacing w:val="0"/>
          <w:lang w:eastAsia="pl-PL"/>
        </w:rPr>
        <w:t xml:space="preserve">, magazyn </w:t>
      </w:r>
      <w:r w:rsidR="005A5B5C">
        <w:rPr>
          <w:rStyle w:val="FontStyle27"/>
          <w:rFonts w:ascii="Verdana" w:eastAsiaTheme="minorEastAsia" w:hAnsi="Verdana"/>
          <w:spacing w:val="0"/>
          <w:lang w:eastAsia="pl-PL"/>
        </w:rPr>
        <w:t xml:space="preserve">– </w:t>
      </w:r>
      <w:r w:rsidR="00F93256">
        <w:rPr>
          <w:rStyle w:val="FontStyle27"/>
          <w:rFonts w:ascii="Verdana" w:eastAsiaTheme="minorEastAsia" w:hAnsi="Verdana"/>
          <w:spacing w:val="0"/>
          <w:lang w:eastAsia="pl-PL"/>
        </w:rPr>
        <w:t>miejsce wyznaczone przez Zamawiającego</w:t>
      </w:r>
      <w:r w:rsidR="003F2908" w:rsidRPr="00DA18FA">
        <w:rPr>
          <w:rStyle w:val="FontStyle27"/>
          <w:rFonts w:ascii="Verdana" w:eastAsiaTheme="minorEastAsia" w:hAnsi="Verdana"/>
          <w:spacing w:val="0"/>
          <w:lang w:eastAsia="pl-PL"/>
        </w:rPr>
        <w:t>.</w:t>
      </w:r>
    </w:p>
    <w:p w14:paraId="01FC0C70" w14:textId="77777777" w:rsidR="00FF22B2" w:rsidRPr="00DA18FA"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DA18FA" w:rsidRDefault="00A36954" w:rsidP="006F234B">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TERMIN</w:t>
      </w:r>
      <w:r w:rsidR="001324B2" w:rsidRPr="00DA18FA">
        <w:rPr>
          <w:rStyle w:val="FontStyle27"/>
          <w:rFonts w:ascii="Verdana" w:hAnsi="Verdana"/>
          <w:b/>
          <w:spacing w:val="0"/>
        </w:rPr>
        <w:t xml:space="preserve"> OBOWIĄZYWANIA UMOWY</w:t>
      </w:r>
    </w:p>
    <w:p w14:paraId="3D964CFB" w14:textId="0D7222BD" w:rsidR="0010596A" w:rsidRDefault="0010596A" w:rsidP="001D76D4">
      <w:pPr>
        <w:pStyle w:val="Akapitzlist"/>
        <w:numPr>
          <w:ilvl w:val="1"/>
          <w:numId w:val="22"/>
        </w:numPr>
        <w:ind w:left="709" w:hanging="425"/>
        <w:rPr>
          <w:rFonts w:ascii="Verdana" w:hAnsi="Verdana"/>
          <w:sz w:val="20"/>
          <w:szCs w:val="20"/>
        </w:rPr>
      </w:pPr>
      <w:r w:rsidRPr="00DA18FA">
        <w:rPr>
          <w:rFonts w:ascii="Verdana" w:hAnsi="Verdana"/>
          <w:sz w:val="20"/>
          <w:szCs w:val="20"/>
        </w:rPr>
        <w:t>Dostaw</w:t>
      </w:r>
      <w:r w:rsidR="003F2908" w:rsidRPr="00DA18FA">
        <w:rPr>
          <w:rFonts w:ascii="Verdana" w:hAnsi="Verdana"/>
          <w:sz w:val="20"/>
          <w:szCs w:val="20"/>
        </w:rPr>
        <w:t>a</w:t>
      </w:r>
      <w:r w:rsidRPr="00DA18FA">
        <w:rPr>
          <w:rFonts w:ascii="Verdana" w:hAnsi="Verdana"/>
          <w:sz w:val="20"/>
          <w:szCs w:val="20"/>
        </w:rPr>
        <w:t xml:space="preserve"> </w:t>
      </w:r>
      <w:r w:rsidR="003F2908" w:rsidRPr="00DA18FA">
        <w:rPr>
          <w:rFonts w:ascii="Verdana" w:hAnsi="Verdana"/>
          <w:sz w:val="20"/>
          <w:szCs w:val="20"/>
        </w:rPr>
        <w:t>zostanie zrealizowana</w:t>
      </w:r>
      <w:r w:rsidRPr="00DA18FA">
        <w:rPr>
          <w:rFonts w:ascii="Verdana" w:hAnsi="Verdana"/>
          <w:sz w:val="20"/>
          <w:szCs w:val="20"/>
        </w:rPr>
        <w:t xml:space="preserve"> </w:t>
      </w:r>
      <w:r w:rsidR="00F93256">
        <w:rPr>
          <w:rFonts w:ascii="Verdana" w:hAnsi="Verdana"/>
          <w:sz w:val="20"/>
          <w:szCs w:val="20"/>
        </w:rPr>
        <w:t xml:space="preserve">etapami, </w:t>
      </w:r>
      <w:r w:rsidRPr="00DA18FA">
        <w:rPr>
          <w:rFonts w:ascii="Verdana" w:hAnsi="Verdana"/>
          <w:sz w:val="20"/>
          <w:szCs w:val="20"/>
        </w:rPr>
        <w:t xml:space="preserve">zgodnie z poniższym </w:t>
      </w:r>
      <w:r w:rsidR="001465D8" w:rsidRPr="00DA18FA">
        <w:rPr>
          <w:rFonts w:ascii="Verdana" w:hAnsi="Verdana"/>
          <w:sz w:val="20"/>
          <w:szCs w:val="20"/>
        </w:rPr>
        <w:t>H</w:t>
      </w:r>
      <w:r w:rsidRPr="00DA18FA">
        <w:rPr>
          <w:rFonts w:ascii="Verdana" w:hAnsi="Verdana"/>
          <w:sz w:val="20"/>
          <w:szCs w:val="20"/>
        </w:rPr>
        <w:t>armonogramem</w:t>
      </w:r>
      <w:r w:rsidR="001465D8" w:rsidRPr="00DA18FA">
        <w:rPr>
          <w:rFonts w:ascii="Verdana" w:hAnsi="Verdana"/>
          <w:sz w:val="20"/>
          <w:szCs w:val="20"/>
        </w:rPr>
        <w:t xml:space="preserve"> Dostaw</w:t>
      </w:r>
      <w:r w:rsidRPr="00DA18FA">
        <w:rPr>
          <w:rFonts w:ascii="Verdana" w:hAnsi="Verdana"/>
          <w:sz w:val="20"/>
          <w:szCs w:val="20"/>
        </w:rPr>
        <w:t>:</w:t>
      </w:r>
    </w:p>
    <w:p w14:paraId="771DB534" w14:textId="77777777" w:rsidR="001D76D4" w:rsidRPr="00DA18FA" w:rsidRDefault="001D76D4" w:rsidP="001D76D4">
      <w:pPr>
        <w:pStyle w:val="Akapitzlist"/>
        <w:ind w:left="709"/>
        <w:rPr>
          <w:rFonts w:ascii="Verdana" w:hAnsi="Verdana"/>
          <w:sz w:val="20"/>
          <w:szCs w:val="20"/>
        </w:rPr>
      </w:pPr>
    </w:p>
    <w:tbl>
      <w:tblPr>
        <w:tblStyle w:val="Tabela-Siatka"/>
        <w:tblW w:w="8646" w:type="dxa"/>
        <w:tblInd w:w="421" w:type="dxa"/>
        <w:tblLook w:val="04A0" w:firstRow="1" w:lastRow="0" w:firstColumn="1" w:lastColumn="0" w:noHBand="0" w:noVBand="1"/>
      </w:tblPr>
      <w:tblGrid>
        <w:gridCol w:w="2126"/>
        <w:gridCol w:w="1396"/>
        <w:gridCol w:w="1385"/>
        <w:gridCol w:w="1384"/>
        <w:gridCol w:w="1363"/>
        <w:gridCol w:w="992"/>
      </w:tblGrid>
      <w:tr w:rsidR="00AE5813" w:rsidRPr="001678CF" w14:paraId="38B783DF" w14:textId="77777777" w:rsidTr="00F93256">
        <w:trPr>
          <w:trHeight w:val="1653"/>
        </w:trPr>
        <w:tc>
          <w:tcPr>
            <w:tcW w:w="2126" w:type="dxa"/>
          </w:tcPr>
          <w:p w14:paraId="5FF2C83E" w14:textId="77777777" w:rsidR="0034334D" w:rsidRPr="001678CF" w:rsidRDefault="0034334D" w:rsidP="002E0D29">
            <w:pPr>
              <w:pStyle w:val="Akapitzlist"/>
              <w:ind w:left="0"/>
              <w:jc w:val="center"/>
              <w:rPr>
                <w:rFonts w:ascii="Arial" w:hAnsi="Arial" w:cs="Arial"/>
              </w:rPr>
            </w:pPr>
          </w:p>
          <w:p w14:paraId="7FF8CBFC" w14:textId="77777777" w:rsidR="0034334D" w:rsidRPr="001678CF" w:rsidRDefault="0034334D" w:rsidP="002E0D29">
            <w:pPr>
              <w:pStyle w:val="Akapitzlist"/>
              <w:ind w:left="0"/>
              <w:jc w:val="center"/>
              <w:rPr>
                <w:rFonts w:ascii="Arial" w:hAnsi="Arial" w:cs="Arial"/>
              </w:rPr>
            </w:pPr>
            <w:r w:rsidRPr="001678CF">
              <w:rPr>
                <w:rFonts w:ascii="Arial" w:hAnsi="Arial" w:cs="Arial"/>
              </w:rPr>
              <w:t>Nazwa</w:t>
            </w:r>
          </w:p>
        </w:tc>
        <w:tc>
          <w:tcPr>
            <w:tcW w:w="1396" w:type="dxa"/>
          </w:tcPr>
          <w:p w14:paraId="06B67E1C" w14:textId="016083DB" w:rsidR="0034334D" w:rsidRPr="001678CF" w:rsidRDefault="0034334D" w:rsidP="002E0D29">
            <w:pPr>
              <w:pStyle w:val="Akapitzlist"/>
              <w:ind w:left="0"/>
              <w:jc w:val="center"/>
              <w:rPr>
                <w:rFonts w:ascii="Arial" w:hAnsi="Arial" w:cs="Arial"/>
              </w:rPr>
            </w:pPr>
            <w:r w:rsidRPr="001678CF">
              <w:rPr>
                <w:rFonts w:ascii="Arial" w:hAnsi="Arial" w:cs="Arial"/>
              </w:rPr>
              <w:t xml:space="preserve">Termin dostawy do </w:t>
            </w:r>
            <w:r w:rsidRPr="00AA22DF">
              <w:rPr>
                <w:rFonts w:ascii="Arial" w:hAnsi="Arial" w:cs="Arial"/>
                <w:b/>
              </w:rPr>
              <w:t>1</w:t>
            </w:r>
            <w:r w:rsidR="004736AA">
              <w:rPr>
                <w:rFonts w:ascii="Arial" w:hAnsi="Arial" w:cs="Arial"/>
                <w:b/>
              </w:rPr>
              <w:t>4</w:t>
            </w:r>
            <w:r w:rsidRPr="00AA22DF">
              <w:rPr>
                <w:rFonts w:ascii="Arial" w:hAnsi="Arial" w:cs="Arial"/>
                <w:b/>
              </w:rPr>
              <w:t xml:space="preserve"> tygodni</w:t>
            </w:r>
            <w:r>
              <w:rPr>
                <w:rFonts w:ascii="Arial" w:hAnsi="Arial" w:cs="Arial"/>
              </w:rPr>
              <w:t xml:space="preserve"> od daty podpisania Umowy</w:t>
            </w:r>
          </w:p>
        </w:tc>
        <w:tc>
          <w:tcPr>
            <w:tcW w:w="1385" w:type="dxa"/>
          </w:tcPr>
          <w:p w14:paraId="22109984" w14:textId="63CC565E" w:rsidR="0034334D" w:rsidRPr="001678CF" w:rsidRDefault="0034334D" w:rsidP="002E0D29">
            <w:pPr>
              <w:pStyle w:val="Akapitzlist"/>
              <w:ind w:left="0"/>
              <w:jc w:val="center"/>
              <w:rPr>
                <w:rFonts w:ascii="Arial" w:hAnsi="Arial" w:cs="Arial"/>
              </w:rPr>
            </w:pPr>
            <w:r w:rsidRPr="001678CF">
              <w:rPr>
                <w:rFonts w:ascii="Arial" w:hAnsi="Arial" w:cs="Arial"/>
              </w:rPr>
              <w:t xml:space="preserve">Termin dostawy do </w:t>
            </w:r>
            <w:r w:rsidR="004736AA">
              <w:rPr>
                <w:rFonts w:ascii="Arial" w:hAnsi="Arial" w:cs="Arial"/>
                <w:b/>
              </w:rPr>
              <w:t>19</w:t>
            </w:r>
            <w:r w:rsidRPr="00AA22DF">
              <w:rPr>
                <w:rFonts w:ascii="Arial" w:hAnsi="Arial" w:cs="Arial"/>
                <w:b/>
              </w:rPr>
              <w:t xml:space="preserve"> tygodni</w:t>
            </w:r>
            <w:r>
              <w:rPr>
                <w:rFonts w:ascii="Arial" w:hAnsi="Arial" w:cs="Arial"/>
              </w:rPr>
              <w:t xml:space="preserve"> od daty podpisania Umowy</w:t>
            </w:r>
          </w:p>
        </w:tc>
        <w:tc>
          <w:tcPr>
            <w:tcW w:w="1384" w:type="dxa"/>
          </w:tcPr>
          <w:p w14:paraId="71DE3045" w14:textId="77777777" w:rsidR="0034334D" w:rsidRPr="001678CF" w:rsidRDefault="0034334D" w:rsidP="002E0D29">
            <w:pPr>
              <w:pStyle w:val="Akapitzlist"/>
              <w:ind w:left="0"/>
              <w:jc w:val="center"/>
              <w:rPr>
                <w:rFonts w:ascii="Arial" w:hAnsi="Arial" w:cs="Arial"/>
              </w:rPr>
            </w:pPr>
            <w:r w:rsidRPr="001678CF">
              <w:rPr>
                <w:rFonts w:ascii="Arial" w:hAnsi="Arial" w:cs="Arial"/>
              </w:rPr>
              <w:t xml:space="preserve">Termin dostawy do </w:t>
            </w:r>
            <w:r w:rsidRPr="00AA22DF">
              <w:rPr>
                <w:rFonts w:ascii="Arial" w:hAnsi="Arial" w:cs="Arial"/>
                <w:b/>
              </w:rPr>
              <w:t>3</w:t>
            </w:r>
            <w:r>
              <w:rPr>
                <w:rFonts w:ascii="Arial" w:hAnsi="Arial" w:cs="Arial"/>
                <w:b/>
              </w:rPr>
              <w:t>0</w:t>
            </w:r>
            <w:r w:rsidRPr="00AA22DF">
              <w:rPr>
                <w:rFonts w:ascii="Arial" w:hAnsi="Arial" w:cs="Arial"/>
                <w:b/>
              </w:rPr>
              <w:t xml:space="preserve"> tygodni</w:t>
            </w:r>
            <w:r>
              <w:rPr>
                <w:rFonts w:ascii="Arial" w:hAnsi="Arial" w:cs="Arial"/>
              </w:rPr>
              <w:t xml:space="preserve"> od daty podpisania Umowy</w:t>
            </w:r>
          </w:p>
        </w:tc>
        <w:tc>
          <w:tcPr>
            <w:tcW w:w="1363" w:type="dxa"/>
          </w:tcPr>
          <w:p w14:paraId="73EEC6AB" w14:textId="77777777" w:rsidR="0034334D" w:rsidRPr="001678CF" w:rsidRDefault="0034334D" w:rsidP="002E0D29">
            <w:pPr>
              <w:pStyle w:val="Akapitzlist"/>
              <w:ind w:left="0"/>
              <w:jc w:val="center"/>
              <w:rPr>
                <w:rFonts w:ascii="Arial" w:hAnsi="Arial" w:cs="Arial"/>
              </w:rPr>
            </w:pPr>
            <w:r w:rsidRPr="001678CF">
              <w:rPr>
                <w:rFonts w:ascii="Arial" w:hAnsi="Arial" w:cs="Arial"/>
              </w:rPr>
              <w:t xml:space="preserve">Termin dostawy do </w:t>
            </w:r>
            <w:r w:rsidRPr="00AA22DF">
              <w:rPr>
                <w:rFonts w:ascii="Arial" w:hAnsi="Arial" w:cs="Arial"/>
                <w:b/>
              </w:rPr>
              <w:t>3</w:t>
            </w:r>
            <w:r>
              <w:rPr>
                <w:rFonts w:ascii="Arial" w:hAnsi="Arial" w:cs="Arial"/>
                <w:b/>
              </w:rPr>
              <w:t>8</w:t>
            </w:r>
            <w:r w:rsidRPr="00AA22DF">
              <w:rPr>
                <w:rFonts w:ascii="Arial" w:hAnsi="Arial" w:cs="Arial"/>
                <w:b/>
              </w:rPr>
              <w:t xml:space="preserve"> tygodni</w:t>
            </w:r>
            <w:r>
              <w:rPr>
                <w:rFonts w:ascii="Arial" w:hAnsi="Arial" w:cs="Arial"/>
              </w:rPr>
              <w:t xml:space="preserve"> od daty podpisania Umowy</w:t>
            </w:r>
          </w:p>
        </w:tc>
        <w:tc>
          <w:tcPr>
            <w:tcW w:w="992" w:type="dxa"/>
            <w:shd w:val="clear" w:color="auto" w:fill="C5E0B3" w:themeFill="accent6" w:themeFillTint="66"/>
            <w:vAlign w:val="center"/>
          </w:tcPr>
          <w:p w14:paraId="2A4874D9" w14:textId="77777777" w:rsidR="0034334D" w:rsidRPr="00AA22DF" w:rsidRDefault="0034334D" w:rsidP="002E0D29">
            <w:pPr>
              <w:pStyle w:val="Akapitzlist"/>
              <w:ind w:left="0"/>
              <w:jc w:val="center"/>
              <w:rPr>
                <w:rFonts w:ascii="Arial" w:hAnsi="Arial" w:cs="Arial"/>
                <w:b/>
              </w:rPr>
            </w:pPr>
            <w:r w:rsidRPr="00AA22DF">
              <w:rPr>
                <w:rFonts w:ascii="Arial" w:hAnsi="Arial" w:cs="Arial"/>
                <w:b/>
              </w:rPr>
              <w:t>SUMA</w:t>
            </w:r>
          </w:p>
        </w:tc>
      </w:tr>
      <w:tr w:rsidR="00AE5813" w:rsidRPr="001678CF" w14:paraId="3BEF7F86" w14:textId="77777777" w:rsidTr="00F93256">
        <w:trPr>
          <w:trHeight w:val="376"/>
        </w:trPr>
        <w:tc>
          <w:tcPr>
            <w:tcW w:w="2126" w:type="dxa"/>
            <w:vAlign w:val="center"/>
          </w:tcPr>
          <w:p w14:paraId="734AD016" w14:textId="10B0E642" w:rsidR="0034334D" w:rsidRPr="001678CF" w:rsidRDefault="0034334D" w:rsidP="00AE5813">
            <w:pPr>
              <w:pStyle w:val="Akapitzlist"/>
              <w:ind w:left="27" w:hanging="27"/>
              <w:rPr>
                <w:rFonts w:ascii="Arial" w:hAnsi="Arial" w:cs="Arial"/>
              </w:rPr>
            </w:pPr>
            <w:r>
              <w:rPr>
                <w:rFonts w:ascii="Arial" w:hAnsi="Arial" w:cs="Arial"/>
              </w:rPr>
              <w:t xml:space="preserve">Dokumentacja </w:t>
            </w:r>
            <w:r w:rsidR="00AE5813">
              <w:rPr>
                <w:rFonts w:ascii="Arial" w:hAnsi="Arial" w:cs="Arial"/>
              </w:rPr>
              <w:t>projektowa</w:t>
            </w:r>
            <w:r>
              <w:rPr>
                <w:rFonts w:ascii="Arial" w:hAnsi="Arial" w:cs="Arial"/>
              </w:rPr>
              <w:t xml:space="preserve"> wymiennik</w:t>
            </w:r>
            <w:r w:rsidR="00AE5813">
              <w:rPr>
                <w:rFonts w:ascii="Arial" w:hAnsi="Arial" w:cs="Arial"/>
              </w:rPr>
              <w:t>a</w:t>
            </w:r>
            <w:r w:rsidR="00F93256">
              <w:rPr>
                <w:rFonts w:ascii="Arial" w:hAnsi="Arial" w:cs="Arial"/>
              </w:rPr>
              <w:t xml:space="preserve"> Pp-120-030 i Pp-150-030</w:t>
            </w:r>
            <w:r>
              <w:rPr>
                <w:rFonts w:ascii="Arial" w:hAnsi="Arial" w:cs="Arial"/>
              </w:rPr>
              <w:t>, wersja papierowa + CD)</w:t>
            </w:r>
          </w:p>
        </w:tc>
        <w:tc>
          <w:tcPr>
            <w:tcW w:w="1396" w:type="dxa"/>
            <w:vAlign w:val="center"/>
          </w:tcPr>
          <w:p w14:paraId="181DC02D" w14:textId="50B7E50A" w:rsidR="0034334D" w:rsidRPr="001678CF" w:rsidRDefault="00B07155" w:rsidP="002E0D29">
            <w:pPr>
              <w:pStyle w:val="Akapitzlist"/>
              <w:ind w:left="0"/>
              <w:jc w:val="center"/>
              <w:rPr>
                <w:rFonts w:ascii="Arial" w:hAnsi="Arial" w:cs="Arial"/>
              </w:rPr>
            </w:pPr>
            <w:r>
              <w:rPr>
                <w:rFonts w:ascii="Arial" w:hAnsi="Arial" w:cs="Arial"/>
              </w:rPr>
              <w:t>2</w:t>
            </w:r>
            <w:r w:rsidR="0034334D">
              <w:rPr>
                <w:rFonts w:ascii="Arial" w:hAnsi="Arial" w:cs="Arial"/>
              </w:rPr>
              <w:t xml:space="preserve"> kpl.</w:t>
            </w:r>
          </w:p>
        </w:tc>
        <w:tc>
          <w:tcPr>
            <w:tcW w:w="1385" w:type="dxa"/>
            <w:vAlign w:val="center"/>
          </w:tcPr>
          <w:p w14:paraId="48622C47" w14:textId="77777777" w:rsidR="0034334D" w:rsidRPr="001678CF" w:rsidRDefault="0034334D" w:rsidP="002E0D29">
            <w:pPr>
              <w:pStyle w:val="Akapitzlist"/>
              <w:ind w:left="0"/>
              <w:jc w:val="center"/>
              <w:rPr>
                <w:rFonts w:ascii="Arial" w:hAnsi="Arial" w:cs="Arial"/>
              </w:rPr>
            </w:pPr>
          </w:p>
        </w:tc>
        <w:tc>
          <w:tcPr>
            <w:tcW w:w="1384" w:type="dxa"/>
            <w:vAlign w:val="center"/>
          </w:tcPr>
          <w:p w14:paraId="794986E4" w14:textId="77777777" w:rsidR="0034334D" w:rsidRPr="001678CF" w:rsidRDefault="0034334D" w:rsidP="002E0D29">
            <w:pPr>
              <w:pStyle w:val="Akapitzlist"/>
              <w:ind w:left="0"/>
              <w:jc w:val="center"/>
              <w:rPr>
                <w:rFonts w:ascii="Arial" w:hAnsi="Arial" w:cs="Arial"/>
              </w:rPr>
            </w:pPr>
          </w:p>
        </w:tc>
        <w:tc>
          <w:tcPr>
            <w:tcW w:w="1363" w:type="dxa"/>
            <w:vAlign w:val="center"/>
          </w:tcPr>
          <w:p w14:paraId="14C8D6A3" w14:textId="77777777" w:rsidR="0034334D" w:rsidRPr="001678CF" w:rsidRDefault="0034334D" w:rsidP="002E0D29">
            <w:pPr>
              <w:pStyle w:val="Akapitzlist"/>
              <w:ind w:left="0"/>
              <w:jc w:val="center"/>
              <w:rPr>
                <w:rFonts w:ascii="Arial" w:hAnsi="Arial" w:cs="Arial"/>
              </w:rPr>
            </w:pPr>
          </w:p>
        </w:tc>
        <w:tc>
          <w:tcPr>
            <w:tcW w:w="992" w:type="dxa"/>
            <w:shd w:val="clear" w:color="auto" w:fill="C5E0B3" w:themeFill="accent6" w:themeFillTint="66"/>
            <w:vAlign w:val="center"/>
          </w:tcPr>
          <w:p w14:paraId="77DEDDCA" w14:textId="1AB5DDED" w:rsidR="0034334D" w:rsidRPr="00AA22DF" w:rsidRDefault="00AE5813" w:rsidP="002E0D29">
            <w:pPr>
              <w:pStyle w:val="Akapitzlist"/>
              <w:ind w:left="0"/>
              <w:jc w:val="center"/>
              <w:rPr>
                <w:rFonts w:ascii="Arial" w:hAnsi="Arial" w:cs="Arial"/>
                <w:b/>
              </w:rPr>
            </w:pPr>
            <w:r>
              <w:rPr>
                <w:rFonts w:ascii="Arial" w:hAnsi="Arial" w:cs="Arial"/>
                <w:b/>
              </w:rPr>
              <w:t>2</w:t>
            </w:r>
            <w:r w:rsidR="0034334D">
              <w:rPr>
                <w:rFonts w:ascii="Arial" w:hAnsi="Arial" w:cs="Arial"/>
                <w:b/>
              </w:rPr>
              <w:t xml:space="preserve"> </w:t>
            </w:r>
            <w:r w:rsidR="0034334D" w:rsidRPr="00AA22DF">
              <w:rPr>
                <w:rFonts w:ascii="Arial" w:hAnsi="Arial" w:cs="Arial"/>
                <w:b/>
              </w:rPr>
              <w:t>kpl.</w:t>
            </w:r>
          </w:p>
        </w:tc>
      </w:tr>
      <w:tr w:rsidR="00AE5813" w:rsidRPr="001678CF" w14:paraId="08492D2E" w14:textId="77777777" w:rsidTr="00F93256">
        <w:trPr>
          <w:trHeight w:val="376"/>
        </w:trPr>
        <w:tc>
          <w:tcPr>
            <w:tcW w:w="2126" w:type="dxa"/>
            <w:vAlign w:val="center"/>
          </w:tcPr>
          <w:p w14:paraId="6DFC1C4E" w14:textId="77777777" w:rsidR="0034334D" w:rsidRPr="001678CF" w:rsidRDefault="0034334D" w:rsidP="0034334D">
            <w:pPr>
              <w:pStyle w:val="Akapitzlist"/>
              <w:ind w:left="27"/>
              <w:rPr>
                <w:rFonts w:ascii="Arial" w:hAnsi="Arial" w:cs="Arial"/>
              </w:rPr>
            </w:pPr>
            <w:r>
              <w:rPr>
                <w:rFonts w:ascii="Arial" w:hAnsi="Arial" w:cs="Arial"/>
              </w:rPr>
              <w:lastRenderedPageBreak/>
              <w:t xml:space="preserve">Wymiennik </w:t>
            </w:r>
            <w:r w:rsidRPr="001678CF">
              <w:rPr>
                <w:rFonts w:ascii="Arial" w:hAnsi="Arial" w:cs="Arial"/>
              </w:rPr>
              <w:t xml:space="preserve"> </w:t>
            </w:r>
            <w:r>
              <w:rPr>
                <w:rFonts w:ascii="Arial" w:hAnsi="Arial" w:cs="Arial"/>
              </w:rPr>
              <w:t>Pp-120</w:t>
            </w:r>
          </w:p>
        </w:tc>
        <w:tc>
          <w:tcPr>
            <w:tcW w:w="1396" w:type="dxa"/>
            <w:vAlign w:val="center"/>
          </w:tcPr>
          <w:p w14:paraId="7BD6DA5D" w14:textId="77777777" w:rsidR="0034334D" w:rsidRPr="001678CF" w:rsidRDefault="0034334D" w:rsidP="002E0D29">
            <w:pPr>
              <w:pStyle w:val="Akapitzlist"/>
              <w:ind w:left="0"/>
              <w:jc w:val="center"/>
              <w:rPr>
                <w:rFonts w:ascii="Arial" w:hAnsi="Arial" w:cs="Arial"/>
              </w:rPr>
            </w:pPr>
          </w:p>
        </w:tc>
        <w:tc>
          <w:tcPr>
            <w:tcW w:w="1385" w:type="dxa"/>
            <w:vAlign w:val="center"/>
          </w:tcPr>
          <w:p w14:paraId="7C840FB4" w14:textId="77777777" w:rsidR="0034334D" w:rsidRPr="001678CF"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1384" w:type="dxa"/>
            <w:vAlign w:val="center"/>
          </w:tcPr>
          <w:p w14:paraId="715B5836" w14:textId="77777777" w:rsidR="0034334D" w:rsidRPr="001678CF"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1363" w:type="dxa"/>
            <w:vAlign w:val="center"/>
          </w:tcPr>
          <w:p w14:paraId="5853F824" w14:textId="77777777" w:rsidR="0034334D"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992" w:type="dxa"/>
            <w:shd w:val="clear" w:color="auto" w:fill="C5E0B3" w:themeFill="accent6" w:themeFillTint="66"/>
            <w:vAlign w:val="center"/>
          </w:tcPr>
          <w:p w14:paraId="286365E8" w14:textId="77777777" w:rsidR="0034334D" w:rsidRPr="00AA22DF" w:rsidRDefault="0034334D" w:rsidP="002E0D29">
            <w:pPr>
              <w:pStyle w:val="Akapitzlist"/>
              <w:ind w:left="0"/>
              <w:jc w:val="center"/>
              <w:rPr>
                <w:rFonts w:ascii="Arial" w:hAnsi="Arial" w:cs="Arial"/>
                <w:b/>
              </w:rPr>
            </w:pPr>
            <w:r w:rsidRPr="00AA22DF">
              <w:rPr>
                <w:rFonts w:ascii="Arial" w:hAnsi="Arial" w:cs="Arial"/>
                <w:b/>
              </w:rPr>
              <w:t>3</w:t>
            </w:r>
            <w:r>
              <w:rPr>
                <w:rFonts w:ascii="Arial" w:hAnsi="Arial" w:cs="Arial"/>
                <w:b/>
              </w:rPr>
              <w:t xml:space="preserve"> </w:t>
            </w:r>
            <w:r w:rsidRPr="00AA22DF">
              <w:rPr>
                <w:rFonts w:ascii="Arial" w:hAnsi="Arial" w:cs="Arial"/>
                <w:b/>
              </w:rPr>
              <w:t>szt.</w:t>
            </w:r>
          </w:p>
        </w:tc>
      </w:tr>
      <w:tr w:rsidR="00AE5813" w:rsidRPr="001678CF" w14:paraId="5E6D8DFC" w14:textId="77777777" w:rsidTr="00F93256">
        <w:trPr>
          <w:trHeight w:val="376"/>
        </w:trPr>
        <w:tc>
          <w:tcPr>
            <w:tcW w:w="2126" w:type="dxa"/>
            <w:vAlign w:val="center"/>
          </w:tcPr>
          <w:p w14:paraId="7A570484" w14:textId="77777777" w:rsidR="0034334D" w:rsidRPr="001678CF" w:rsidRDefault="0034334D" w:rsidP="0034334D">
            <w:pPr>
              <w:pStyle w:val="Akapitzlist"/>
              <w:ind w:left="27"/>
              <w:rPr>
                <w:rFonts w:ascii="Arial" w:hAnsi="Arial" w:cs="Arial"/>
              </w:rPr>
            </w:pPr>
            <w:r>
              <w:rPr>
                <w:rFonts w:ascii="Arial" w:hAnsi="Arial" w:cs="Arial"/>
              </w:rPr>
              <w:t xml:space="preserve">Wymiennik </w:t>
            </w:r>
            <w:r w:rsidRPr="001678CF">
              <w:rPr>
                <w:rFonts w:ascii="Arial" w:hAnsi="Arial" w:cs="Arial"/>
              </w:rPr>
              <w:t xml:space="preserve"> </w:t>
            </w:r>
            <w:r>
              <w:rPr>
                <w:rFonts w:ascii="Arial" w:hAnsi="Arial" w:cs="Arial"/>
              </w:rPr>
              <w:t>Pp-150</w:t>
            </w:r>
          </w:p>
        </w:tc>
        <w:tc>
          <w:tcPr>
            <w:tcW w:w="1396" w:type="dxa"/>
            <w:vAlign w:val="center"/>
          </w:tcPr>
          <w:p w14:paraId="77552EBD" w14:textId="77777777" w:rsidR="0034334D" w:rsidRPr="001678CF" w:rsidRDefault="0034334D" w:rsidP="002E0D29">
            <w:pPr>
              <w:pStyle w:val="Akapitzlist"/>
              <w:ind w:left="0"/>
              <w:jc w:val="center"/>
              <w:rPr>
                <w:rFonts w:ascii="Arial" w:hAnsi="Arial" w:cs="Arial"/>
              </w:rPr>
            </w:pPr>
          </w:p>
        </w:tc>
        <w:tc>
          <w:tcPr>
            <w:tcW w:w="1385" w:type="dxa"/>
            <w:vAlign w:val="center"/>
          </w:tcPr>
          <w:p w14:paraId="19EF135B" w14:textId="77777777" w:rsidR="0034334D" w:rsidRPr="001678CF"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1384" w:type="dxa"/>
            <w:vAlign w:val="center"/>
          </w:tcPr>
          <w:p w14:paraId="03C645EE" w14:textId="77777777" w:rsidR="0034334D" w:rsidRPr="001678CF"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1363" w:type="dxa"/>
            <w:vAlign w:val="center"/>
          </w:tcPr>
          <w:p w14:paraId="687573F4" w14:textId="77777777" w:rsidR="0034334D" w:rsidRDefault="0034334D" w:rsidP="002E0D29">
            <w:pPr>
              <w:pStyle w:val="Akapitzlist"/>
              <w:ind w:left="0"/>
              <w:jc w:val="center"/>
              <w:rPr>
                <w:rFonts w:ascii="Arial" w:hAnsi="Arial" w:cs="Arial"/>
              </w:rPr>
            </w:pPr>
            <w:r>
              <w:rPr>
                <w:rFonts w:ascii="Arial" w:hAnsi="Arial" w:cs="Arial"/>
              </w:rPr>
              <w:t>1</w:t>
            </w:r>
            <w:r w:rsidRPr="001678CF">
              <w:rPr>
                <w:rFonts w:ascii="Arial" w:hAnsi="Arial" w:cs="Arial"/>
              </w:rPr>
              <w:t xml:space="preserve"> szt.</w:t>
            </w:r>
          </w:p>
        </w:tc>
        <w:tc>
          <w:tcPr>
            <w:tcW w:w="992" w:type="dxa"/>
            <w:shd w:val="clear" w:color="auto" w:fill="C5E0B3" w:themeFill="accent6" w:themeFillTint="66"/>
            <w:vAlign w:val="center"/>
          </w:tcPr>
          <w:p w14:paraId="7CEE5631" w14:textId="77777777" w:rsidR="0034334D" w:rsidRPr="00AA22DF" w:rsidRDefault="0034334D" w:rsidP="002E0D29">
            <w:pPr>
              <w:pStyle w:val="Akapitzlist"/>
              <w:ind w:left="0"/>
              <w:jc w:val="center"/>
              <w:rPr>
                <w:rFonts w:ascii="Arial" w:hAnsi="Arial" w:cs="Arial"/>
                <w:b/>
              </w:rPr>
            </w:pPr>
            <w:r w:rsidRPr="00AA22DF">
              <w:rPr>
                <w:rFonts w:ascii="Arial" w:hAnsi="Arial" w:cs="Arial"/>
                <w:b/>
              </w:rPr>
              <w:t>3</w:t>
            </w:r>
            <w:r>
              <w:rPr>
                <w:rFonts w:ascii="Arial" w:hAnsi="Arial" w:cs="Arial"/>
                <w:b/>
              </w:rPr>
              <w:t xml:space="preserve"> </w:t>
            </w:r>
            <w:r w:rsidRPr="00AA22DF">
              <w:rPr>
                <w:rFonts w:ascii="Arial" w:hAnsi="Arial" w:cs="Arial"/>
                <w:b/>
              </w:rPr>
              <w:t>szt.</w:t>
            </w:r>
          </w:p>
        </w:tc>
      </w:tr>
    </w:tbl>
    <w:p w14:paraId="1EA4CAAC" w14:textId="20F47354" w:rsidR="003F2908" w:rsidRPr="00DA18FA" w:rsidRDefault="003F2908" w:rsidP="00184230">
      <w:pPr>
        <w:pStyle w:val="Akapitzlist"/>
        <w:ind w:left="1142"/>
        <w:rPr>
          <w:rFonts w:ascii="Verdana" w:hAnsi="Verdana"/>
          <w:sz w:val="20"/>
        </w:rPr>
      </w:pPr>
    </w:p>
    <w:p w14:paraId="5CF91CAE" w14:textId="25E933C5" w:rsidR="008275D5" w:rsidRDefault="008275D5" w:rsidP="00CD5461">
      <w:pPr>
        <w:pStyle w:val="Akapitzlist"/>
        <w:numPr>
          <w:ilvl w:val="1"/>
          <w:numId w:val="22"/>
        </w:numPr>
        <w:spacing w:after="120"/>
        <w:ind w:left="709" w:hanging="425"/>
        <w:jc w:val="both"/>
        <w:rPr>
          <w:rFonts w:ascii="Verdana" w:hAnsi="Verdana"/>
          <w:sz w:val="20"/>
          <w:szCs w:val="20"/>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DA18FA">
        <w:rPr>
          <w:rFonts w:ascii="Verdana" w:hAnsi="Verdana"/>
          <w:sz w:val="20"/>
          <w:szCs w:val="20"/>
        </w:rPr>
        <w:t>Harmonogram Dostaw może ulec zmianie w przypadku powstania po stronie Zamawiającego sytuacji, których nie był w stanie przewidzieć w dniu zawarcia Umowy. Zmiana Harmonogramu Dostaw będzie dokonana przez złożenie oświadczenia przez Pełnomocnika Zmawiającego. Ewentualne zmiany w</w:t>
      </w:r>
      <w:r w:rsidR="00115E4C">
        <w:rPr>
          <w:rFonts w:ascii="Verdana" w:hAnsi="Verdana"/>
          <w:sz w:val="20"/>
          <w:szCs w:val="20"/>
        </w:rPr>
        <w:t> </w:t>
      </w:r>
      <w:r w:rsidRPr="00DA18FA">
        <w:rPr>
          <w:rFonts w:ascii="Verdana" w:hAnsi="Verdana"/>
          <w:sz w:val="20"/>
          <w:szCs w:val="20"/>
        </w:rPr>
        <w:t xml:space="preserve">Harmonogramie Dostaw, będą podane przez Pełnomocnika Zamawiającego najpóźniej na 30 dni przed </w:t>
      </w:r>
      <w:r w:rsidR="002473BC" w:rsidRPr="00DA18FA">
        <w:rPr>
          <w:rFonts w:ascii="Verdana" w:hAnsi="Verdana"/>
          <w:sz w:val="20"/>
          <w:szCs w:val="20"/>
        </w:rPr>
        <w:t>ostatnio ustalonym Harmonogramem Dostaw.</w:t>
      </w:r>
      <w:r w:rsidRPr="00DA18FA">
        <w:rPr>
          <w:rFonts w:ascii="Verdana" w:hAnsi="Verdana"/>
          <w:sz w:val="20"/>
          <w:szCs w:val="20"/>
        </w:rPr>
        <w:t xml:space="preserve"> Zamawiający ma prawo, bez ponoszenia dodatkowych kosztów, do </w:t>
      </w:r>
      <w:r w:rsidR="00946956" w:rsidRPr="00DA18FA">
        <w:rPr>
          <w:rFonts w:ascii="Verdana" w:hAnsi="Verdana"/>
          <w:sz w:val="20"/>
          <w:szCs w:val="20"/>
        </w:rPr>
        <w:t>wydłużenia</w:t>
      </w:r>
      <w:r w:rsidRPr="00DA18FA">
        <w:rPr>
          <w:rFonts w:ascii="Verdana" w:hAnsi="Verdana"/>
          <w:sz w:val="20"/>
          <w:szCs w:val="20"/>
        </w:rPr>
        <w:t xml:space="preserve"> terminu</w:t>
      </w:r>
      <w:r w:rsidR="002473BC" w:rsidRPr="00DA18FA">
        <w:rPr>
          <w:rFonts w:ascii="Verdana" w:hAnsi="Verdana"/>
          <w:sz w:val="20"/>
          <w:szCs w:val="20"/>
        </w:rPr>
        <w:t xml:space="preserve"> ujawnionego w</w:t>
      </w:r>
      <w:r w:rsidRPr="00DA18FA">
        <w:rPr>
          <w:rFonts w:ascii="Verdana" w:hAnsi="Verdana"/>
          <w:sz w:val="20"/>
          <w:szCs w:val="20"/>
        </w:rPr>
        <w:t xml:space="preserve"> </w:t>
      </w:r>
      <w:r w:rsidR="002473BC" w:rsidRPr="00DA18FA">
        <w:rPr>
          <w:rFonts w:ascii="Verdana" w:hAnsi="Verdana"/>
          <w:sz w:val="20"/>
          <w:szCs w:val="20"/>
        </w:rPr>
        <w:t>Harmonogramie Dostaw w pkt 3</w:t>
      </w:r>
      <w:r w:rsidRPr="00DA18FA">
        <w:rPr>
          <w:rFonts w:ascii="Verdana" w:hAnsi="Verdana"/>
          <w:sz w:val="20"/>
          <w:szCs w:val="20"/>
        </w:rPr>
        <w:t>.2. Umowy o okres do 90 dni</w:t>
      </w:r>
      <w:r w:rsidR="002473BC" w:rsidRPr="00DA18FA">
        <w:rPr>
          <w:rFonts w:ascii="Verdana" w:hAnsi="Verdana"/>
          <w:sz w:val="20"/>
          <w:szCs w:val="20"/>
        </w:rPr>
        <w:t>.</w:t>
      </w:r>
    </w:p>
    <w:p w14:paraId="17F08F42" w14:textId="426ACE90" w:rsidR="001D76D4" w:rsidRPr="00DA18FA" w:rsidRDefault="001D76D4" w:rsidP="002E0D29">
      <w:pPr>
        <w:pStyle w:val="Akapitzlist"/>
        <w:numPr>
          <w:ilvl w:val="1"/>
          <w:numId w:val="22"/>
        </w:numPr>
        <w:ind w:left="709" w:hanging="425"/>
        <w:jc w:val="both"/>
        <w:rPr>
          <w:rFonts w:ascii="Verdana" w:hAnsi="Verdana"/>
          <w:sz w:val="20"/>
          <w:szCs w:val="20"/>
        </w:rPr>
      </w:pPr>
      <w:r>
        <w:rPr>
          <w:rFonts w:ascii="Verdana" w:hAnsi="Verdana"/>
          <w:sz w:val="20"/>
          <w:szCs w:val="20"/>
        </w:rPr>
        <w:t>Harmonogram wymiany systemów rurowych w wymiennikach zostanie uzgodniony z Zamawiającym.</w:t>
      </w:r>
      <w:r w:rsidR="002E0D29" w:rsidRPr="002E0D29">
        <w:t xml:space="preserve"> </w:t>
      </w:r>
      <w:r w:rsidR="002E0D29" w:rsidRPr="002E0D29">
        <w:rPr>
          <w:rFonts w:ascii="Verdana" w:hAnsi="Verdana"/>
          <w:sz w:val="20"/>
          <w:szCs w:val="20"/>
        </w:rPr>
        <w:t>Wymiana będzie wykonywana sukcesywnie zgodnie z</w:t>
      </w:r>
      <w:r w:rsidR="002E0D29">
        <w:rPr>
          <w:rFonts w:ascii="Verdana" w:hAnsi="Verdana"/>
          <w:sz w:val="20"/>
          <w:szCs w:val="20"/>
        </w:rPr>
        <w:t> </w:t>
      </w:r>
      <w:r w:rsidR="002E0D29" w:rsidRPr="002E0D29">
        <w:rPr>
          <w:rFonts w:ascii="Verdana" w:hAnsi="Verdana"/>
          <w:sz w:val="20"/>
          <w:szCs w:val="20"/>
        </w:rPr>
        <w:t>terminami określonymi w pkt. 3.</w:t>
      </w:r>
      <w:r w:rsidR="002E0D29">
        <w:rPr>
          <w:rFonts w:ascii="Verdana" w:hAnsi="Verdana"/>
          <w:sz w:val="20"/>
          <w:szCs w:val="20"/>
        </w:rPr>
        <w:t>2.</w:t>
      </w:r>
    </w:p>
    <w:p w14:paraId="4A140DB4" w14:textId="77777777" w:rsidR="00162378" w:rsidRPr="00DA18FA" w:rsidRDefault="00162378" w:rsidP="00FE3E81">
      <w:pPr>
        <w:pStyle w:val="Akapitzlist"/>
        <w:ind w:left="1142"/>
        <w:rPr>
          <w:rFonts w:ascii="Verdana" w:hAnsi="Verdana"/>
          <w:sz w:val="20"/>
          <w:szCs w:val="20"/>
        </w:rPr>
      </w:pPr>
    </w:p>
    <w:p w14:paraId="03360C7A" w14:textId="1CD2D444" w:rsidR="00AA091B" w:rsidRPr="00DA18FA" w:rsidRDefault="00AA091B"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 xml:space="preserve">WARUNKI </w:t>
      </w:r>
      <w:r w:rsidR="003B2034" w:rsidRPr="00DA18FA">
        <w:rPr>
          <w:rStyle w:val="FontStyle27"/>
          <w:rFonts w:ascii="Verdana" w:eastAsiaTheme="minorEastAsia" w:hAnsi="Verdana"/>
          <w:b/>
          <w:spacing w:val="0"/>
          <w:lang w:eastAsia="pl-PL"/>
        </w:rPr>
        <w:t xml:space="preserve">DOSTAWY </w:t>
      </w:r>
    </w:p>
    <w:p w14:paraId="4B894523" w14:textId="3DC1DC5A" w:rsidR="001465D8" w:rsidRPr="00DA18FA" w:rsidRDefault="008275D5" w:rsidP="00CD5461">
      <w:pPr>
        <w:pStyle w:val="Nagwek2"/>
        <w:numPr>
          <w:ilvl w:val="1"/>
          <w:numId w:val="22"/>
        </w:numPr>
        <w:ind w:left="709" w:hanging="425"/>
        <w:rPr>
          <w:rFonts w:ascii="Verdana" w:hAnsi="Verdana"/>
          <w:sz w:val="20"/>
          <w:lang w:val="pl-PL"/>
        </w:rPr>
      </w:pPr>
      <w:r w:rsidRPr="00DA18FA">
        <w:rPr>
          <w:rFonts w:ascii="Verdana" w:hAnsi="Verdana" w:cs="Calibri"/>
          <w:sz w:val="20"/>
          <w:szCs w:val="20"/>
          <w:lang w:val="pl-PL"/>
        </w:rPr>
        <w:t>Szczegółowe</w:t>
      </w:r>
      <w:r w:rsidRPr="00DA18FA">
        <w:rPr>
          <w:rFonts w:ascii="Verdana" w:hAnsi="Verdana"/>
          <w:sz w:val="20"/>
          <w:lang w:val="pl-PL"/>
        </w:rPr>
        <w:t xml:space="preserve"> warunki </w:t>
      </w:r>
      <w:r w:rsidRPr="00DA18FA">
        <w:rPr>
          <w:rFonts w:ascii="Verdana" w:hAnsi="Verdana" w:cs="Calibri"/>
          <w:sz w:val="20"/>
          <w:szCs w:val="20"/>
          <w:lang w:val="pl-PL"/>
        </w:rPr>
        <w:t>Dostawy określono</w:t>
      </w:r>
      <w:r w:rsidRPr="00DA18FA">
        <w:rPr>
          <w:rFonts w:ascii="Verdana" w:hAnsi="Verdana"/>
          <w:sz w:val="20"/>
          <w:lang w:val="pl-PL"/>
        </w:rPr>
        <w:t xml:space="preserve"> w Załączniku nr 1 do Umowy.</w:t>
      </w:r>
    </w:p>
    <w:p w14:paraId="6C2E3EFC" w14:textId="77777777" w:rsidR="00A55DFF" w:rsidRPr="00DA18FA" w:rsidRDefault="00A55DFF" w:rsidP="00CD5461">
      <w:pPr>
        <w:pStyle w:val="Nagwek2"/>
        <w:numPr>
          <w:ilvl w:val="1"/>
          <w:numId w:val="22"/>
        </w:numPr>
        <w:ind w:left="709" w:hanging="425"/>
        <w:rPr>
          <w:rFonts w:ascii="Verdana" w:hAnsi="Verdana" w:cs="Calibri"/>
          <w:sz w:val="20"/>
          <w:szCs w:val="20"/>
          <w:lang w:val="pl-PL"/>
        </w:rPr>
      </w:pPr>
      <w:r w:rsidRPr="00DA18FA">
        <w:rPr>
          <w:rFonts w:ascii="Verdana" w:hAnsi="Verdana" w:cs="Calibri"/>
          <w:sz w:val="20"/>
          <w:szCs w:val="20"/>
          <w:lang w:val="pl-PL"/>
        </w:rPr>
        <w:t xml:space="preserve">Wcześniejsza niż przewidziana w Harmonogramie Dostaw realizacja całości lub </w:t>
      </w:r>
      <w:r w:rsidR="001465D8" w:rsidRPr="00DA18FA">
        <w:rPr>
          <w:rFonts w:ascii="Verdana" w:hAnsi="Verdana" w:cs="Calibri"/>
          <w:sz w:val="20"/>
          <w:szCs w:val="20"/>
          <w:lang w:val="pl-PL"/>
        </w:rPr>
        <w:t>części</w:t>
      </w:r>
      <w:r w:rsidRPr="00DA18FA">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faktycznego jej odbioru wynikającego z Harmonogramu Dostaw</w:t>
      </w:r>
      <w:r w:rsidR="001465D8" w:rsidRPr="00DA18FA">
        <w:rPr>
          <w:rFonts w:ascii="Verdana" w:hAnsi="Verdana" w:cs="Calibri"/>
          <w:sz w:val="20"/>
          <w:szCs w:val="20"/>
          <w:lang w:val="pl-PL"/>
        </w:rPr>
        <w:t>.</w:t>
      </w:r>
    </w:p>
    <w:p w14:paraId="45333046" w14:textId="1892C394" w:rsidR="001465D8" w:rsidRPr="00DA18FA" w:rsidRDefault="001465D8" w:rsidP="00CD5461">
      <w:pPr>
        <w:pStyle w:val="Nagwek2"/>
        <w:numPr>
          <w:ilvl w:val="1"/>
          <w:numId w:val="22"/>
        </w:numPr>
        <w:ind w:left="709" w:hanging="425"/>
        <w:rPr>
          <w:rFonts w:ascii="Verdana" w:hAnsi="Verdana"/>
          <w:sz w:val="20"/>
          <w:szCs w:val="20"/>
          <w:lang w:val="pl-PL"/>
        </w:rPr>
      </w:pPr>
      <w:r w:rsidRPr="00DA18FA">
        <w:rPr>
          <w:rFonts w:ascii="Verdana" w:hAnsi="Verdana" w:cs="Calibri"/>
          <w:sz w:val="20"/>
          <w:szCs w:val="20"/>
          <w:lang w:val="pl-PL"/>
        </w:rPr>
        <w:t>Jeżeli Dostawa (lub jej część) ulegnie uszkodzeniu lub utracie podczas transportu Wykonawca wymieni uszkodzony (lub dośle zagubiony) podczas transportu element Dostaw w czasie niepowodującym opóźnienia terminów realizacji Umowy, określonych w Harmonogramie Dostaw</w:t>
      </w:r>
      <w:r w:rsidR="00E8366A" w:rsidRPr="00DA18FA">
        <w:rPr>
          <w:rFonts w:ascii="Verdana" w:hAnsi="Verdana" w:cs="Calibri"/>
          <w:sz w:val="20"/>
          <w:szCs w:val="20"/>
          <w:lang w:val="pl-PL"/>
        </w:rPr>
        <w:t>.</w:t>
      </w:r>
    </w:p>
    <w:p w14:paraId="57CFC877" w14:textId="5202EFC4" w:rsidR="00A55DFF" w:rsidRPr="00DA18FA" w:rsidRDefault="00A55DFF" w:rsidP="00CD5461">
      <w:pPr>
        <w:pStyle w:val="Nagwek2"/>
        <w:numPr>
          <w:ilvl w:val="1"/>
          <w:numId w:val="22"/>
        </w:numPr>
        <w:ind w:left="709" w:hanging="425"/>
        <w:rPr>
          <w:rStyle w:val="FontStyle27"/>
          <w:rFonts w:ascii="Verdana" w:hAnsi="Verdana"/>
          <w:spacing w:val="0"/>
          <w:lang w:val="pl-PL"/>
        </w:rPr>
      </w:pPr>
      <w:r w:rsidRPr="00DA18FA">
        <w:rPr>
          <w:rStyle w:val="FontStyle27"/>
          <w:rFonts w:ascii="Verdana" w:hAnsi="Verdana"/>
          <w:spacing w:val="0"/>
          <w:lang w:val="pl-PL"/>
        </w:rPr>
        <w:t>Dostawy będą realizowane według Incoterms 2020 (wraz z rozładunkiem w</w:t>
      </w:r>
      <w:r w:rsidR="00FA3C6F">
        <w:rPr>
          <w:rStyle w:val="FontStyle27"/>
          <w:rFonts w:ascii="Verdana" w:hAnsi="Verdana"/>
          <w:spacing w:val="0"/>
          <w:lang w:val="pl-PL"/>
        </w:rPr>
        <w:t> </w:t>
      </w:r>
      <w:r w:rsidRPr="00DA18FA">
        <w:rPr>
          <w:rStyle w:val="FontStyle27"/>
          <w:rFonts w:ascii="Verdana" w:hAnsi="Verdana"/>
          <w:spacing w:val="0"/>
          <w:lang w:val="pl-PL"/>
        </w:rPr>
        <w:t>magazynie Zamawiającego), na podstawie reguły DDP.</w:t>
      </w:r>
    </w:p>
    <w:p w14:paraId="412CA58D" w14:textId="77777777" w:rsidR="00A82EA0" w:rsidRPr="00DA18FA" w:rsidRDefault="00A82EA0" w:rsidP="00184230">
      <w:pPr>
        <w:pStyle w:val="Style10"/>
        <w:widowControl/>
        <w:tabs>
          <w:tab w:val="left" w:pos="662"/>
        </w:tabs>
        <w:spacing w:line="300" w:lineRule="auto"/>
        <w:ind w:firstLine="0"/>
        <w:rPr>
          <w:rStyle w:val="FontStyle27"/>
          <w:rFonts w:ascii="Verdana" w:hAnsi="Verdana"/>
          <w:b/>
          <w:spacing w:val="0"/>
        </w:rPr>
      </w:pPr>
    </w:p>
    <w:p w14:paraId="68D7E611" w14:textId="1B5CB87C" w:rsidR="00D8238E" w:rsidRPr="00DA18FA" w:rsidRDefault="003B2034" w:rsidP="00B67218">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WYNAGRODZENIE </w:t>
      </w:r>
      <w:bookmarkStart w:id="7" w:name="_Ref27928940"/>
      <w:r w:rsidRPr="00DA18FA">
        <w:rPr>
          <w:rStyle w:val="FontStyle27"/>
          <w:rFonts w:ascii="Verdana" w:eastAsiaTheme="minorEastAsia" w:hAnsi="Verdana"/>
          <w:b/>
          <w:spacing w:val="0"/>
          <w:lang w:eastAsia="pl-PL"/>
        </w:rPr>
        <w:t xml:space="preserve">I </w:t>
      </w:r>
      <w:r w:rsidR="00013DA7" w:rsidRPr="00DA18FA">
        <w:rPr>
          <w:rStyle w:val="FontStyle27"/>
          <w:rFonts w:ascii="Verdana" w:eastAsiaTheme="minorEastAsia" w:hAnsi="Verdana"/>
          <w:b/>
          <w:spacing w:val="0"/>
          <w:lang w:eastAsia="pl-PL"/>
        </w:rPr>
        <w:t>ROZLICZENIA FINANSOWE</w:t>
      </w:r>
    </w:p>
    <w:p w14:paraId="0A939E30" w14:textId="264B22AF" w:rsidR="00555E57" w:rsidRPr="00DA18FA" w:rsidRDefault="009E6119" w:rsidP="00CD5461">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DA18FA">
        <w:rPr>
          <w:rStyle w:val="FontStyle27"/>
          <w:rFonts w:ascii="Verdana" w:eastAsiaTheme="minorEastAsia" w:hAnsi="Verdana"/>
          <w:spacing w:val="0"/>
          <w:lang w:eastAsia="pl-PL"/>
        </w:rPr>
        <w:t xml:space="preserve">Z tytułu należytego wykonania Umowy przez </w:t>
      </w:r>
      <w:r w:rsidR="00B727BD" w:rsidRPr="00DA18FA">
        <w:rPr>
          <w:rStyle w:val="FontStyle27"/>
          <w:rFonts w:ascii="Verdana" w:eastAsiaTheme="minorEastAsia" w:hAnsi="Verdana"/>
          <w:spacing w:val="0"/>
          <w:lang w:eastAsia="pl-PL"/>
        </w:rPr>
        <w:t>Wykonawcę</w:t>
      </w:r>
      <w:r w:rsidRPr="00DA18FA">
        <w:rPr>
          <w:rStyle w:val="FontStyle27"/>
          <w:rFonts w:ascii="Verdana" w:eastAsiaTheme="minorEastAsia" w:hAnsi="Verdana"/>
          <w:spacing w:val="0"/>
          <w:lang w:eastAsia="pl-PL"/>
        </w:rPr>
        <w:t>, Zamawiający zobowiązuje się do zapłaty</w:t>
      </w:r>
      <w:r w:rsidR="007A5C4F"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spacing w:val="0"/>
          <w:lang w:eastAsia="pl-PL"/>
        </w:rPr>
        <w:t>kwoty</w:t>
      </w:r>
      <w:r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b/>
          <w:spacing w:val="0"/>
          <w:lang w:eastAsia="pl-PL"/>
        </w:rPr>
        <w:t>…………</w:t>
      </w:r>
      <w:r w:rsidR="00736DF1" w:rsidRPr="00DA18FA">
        <w:rPr>
          <w:rStyle w:val="FontStyle27"/>
          <w:rFonts w:ascii="Verdana" w:eastAsiaTheme="minorEastAsia" w:hAnsi="Verdana"/>
          <w:b/>
          <w:spacing w:val="0"/>
          <w:lang w:eastAsia="pl-PL"/>
        </w:rPr>
        <w:t xml:space="preserve"> </w:t>
      </w:r>
      <w:r w:rsidRPr="00DA18FA">
        <w:rPr>
          <w:rStyle w:val="FontStyle27"/>
          <w:rFonts w:ascii="Verdana" w:eastAsiaTheme="minorEastAsia" w:hAnsi="Verdana"/>
          <w:b/>
          <w:spacing w:val="0"/>
          <w:lang w:eastAsia="pl-PL"/>
        </w:rPr>
        <w:t>zł</w:t>
      </w:r>
      <w:r w:rsidR="00736DF1" w:rsidRPr="00DA18FA">
        <w:rPr>
          <w:rStyle w:val="FontStyle27"/>
          <w:rFonts w:ascii="Verdana" w:eastAsiaTheme="minorEastAsia" w:hAnsi="Verdana"/>
          <w:spacing w:val="0"/>
          <w:lang w:eastAsia="pl-PL"/>
        </w:rPr>
        <w:t xml:space="preserve"> (słownie : </w:t>
      </w:r>
      <w:r w:rsidR="00A76D59" w:rsidRPr="00DA18FA">
        <w:rPr>
          <w:rStyle w:val="FontStyle27"/>
          <w:rFonts w:ascii="Verdana" w:eastAsiaTheme="minorEastAsia" w:hAnsi="Verdana"/>
          <w:spacing w:val="0"/>
          <w:lang w:eastAsia="pl-PL"/>
        </w:rPr>
        <w:t>………………….</w:t>
      </w:r>
      <w:r w:rsidR="00736DF1" w:rsidRPr="00DA18FA">
        <w:rPr>
          <w:rStyle w:val="FontStyle27"/>
          <w:rFonts w:ascii="Verdana" w:eastAsiaTheme="minorEastAsia" w:hAnsi="Verdana"/>
          <w:spacing w:val="0"/>
          <w:lang w:eastAsia="pl-PL"/>
        </w:rPr>
        <w:t xml:space="preserve"> złotych)</w:t>
      </w:r>
      <w:r w:rsidRPr="00DA18FA">
        <w:rPr>
          <w:rStyle w:val="FontStyle27"/>
          <w:rFonts w:ascii="Verdana" w:eastAsiaTheme="minorEastAsia" w:hAnsi="Verdana"/>
          <w:spacing w:val="0"/>
          <w:lang w:eastAsia="pl-PL"/>
        </w:rPr>
        <w:t xml:space="preserve"> netto </w:t>
      </w:r>
      <w:r w:rsidR="00A76D59" w:rsidRPr="00DA18FA">
        <w:rPr>
          <w:rFonts w:ascii="Verdana" w:hAnsi="Verdana"/>
          <w:sz w:val="20"/>
          <w:szCs w:val="20"/>
        </w:rPr>
        <w:t>za realizację Dostaw</w:t>
      </w:r>
      <w:r w:rsidR="00ED17BF" w:rsidRPr="00DA18FA">
        <w:rPr>
          <w:rFonts w:ascii="Verdana" w:hAnsi="Verdana"/>
          <w:sz w:val="20"/>
          <w:szCs w:val="20"/>
        </w:rPr>
        <w:t>y</w:t>
      </w:r>
      <w:r w:rsidR="007A5C4F" w:rsidRPr="00DA18FA">
        <w:rPr>
          <w:rFonts w:ascii="Verdana" w:hAnsi="Verdana"/>
          <w:sz w:val="20"/>
          <w:szCs w:val="20"/>
        </w:rPr>
        <w:t xml:space="preserve"> </w:t>
      </w:r>
      <w:r w:rsidR="007A5C4F" w:rsidRPr="00DA18FA">
        <w:rPr>
          <w:rStyle w:val="FontStyle27"/>
          <w:rFonts w:ascii="Verdana" w:eastAsiaTheme="minorEastAsia" w:hAnsi="Verdana"/>
          <w:spacing w:val="0"/>
          <w:lang w:eastAsia="pl-PL"/>
        </w:rPr>
        <w:t xml:space="preserve">(dalej </w:t>
      </w:r>
      <w:r w:rsidR="007A5C4F" w:rsidRPr="00DA18FA">
        <w:rPr>
          <w:rStyle w:val="FontStyle27"/>
          <w:rFonts w:ascii="Verdana" w:eastAsiaTheme="minorEastAsia" w:hAnsi="Verdana"/>
          <w:b/>
          <w:spacing w:val="0"/>
          <w:lang w:eastAsia="pl-PL"/>
        </w:rPr>
        <w:t>„Wynagrodzenie Całkowite”</w:t>
      </w:r>
      <w:r w:rsidR="007A5C4F" w:rsidRPr="00DA18FA">
        <w:rPr>
          <w:rStyle w:val="FontStyle27"/>
          <w:rFonts w:ascii="Verdana" w:eastAsiaTheme="minorEastAsia" w:hAnsi="Verdana"/>
          <w:spacing w:val="0"/>
          <w:lang w:eastAsia="pl-PL"/>
        </w:rPr>
        <w:t>).</w:t>
      </w:r>
    </w:p>
    <w:p w14:paraId="6188574D" w14:textId="1256F73D" w:rsidR="009E6119" w:rsidRPr="00DA18FA" w:rsidRDefault="009E6119" w:rsidP="00CD5461">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Cena za dostarczony Towar zawiera całość kosztów związanych z </w:t>
      </w:r>
      <w:r w:rsidR="00FA3C6F">
        <w:rPr>
          <w:rStyle w:val="FontStyle27"/>
          <w:rFonts w:ascii="Verdana" w:eastAsiaTheme="minorEastAsia" w:hAnsi="Verdana"/>
          <w:spacing w:val="0"/>
          <w:lang w:eastAsia="pl-PL"/>
        </w:rPr>
        <w:t xml:space="preserve">wykonaniem Przedmiotu Umowy, w tym z </w:t>
      </w:r>
      <w:r w:rsidRPr="00DA18FA">
        <w:rPr>
          <w:rStyle w:val="FontStyle27"/>
          <w:rFonts w:ascii="Verdana" w:eastAsiaTheme="minorEastAsia" w:hAnsi="Verdana"/>
          <w:spacing w:val="0"/>
          <w:lang w:eastAsia="pl-PL"/>
        </w:rPr>
        <w:t>produkcją, pakowaniem, t</w:t>
      </w:r>
      <w:r w:rsidR="00FA3C6F">
        <w:rPr>
          <w:rStyle w:val="FontStyle27"/>
          <w:rFonts w:ascii="Verdana" w:eastAsiaTheme="minorEastAsia" w:hAnsi="Verdana"/>
          <w:spacing w:val="0"/>
          <w:lang w:eastAsia="pl-PL"/>
        </w:rPr>
        <w:t>ransportem do Zamawiającego,</w:t>
      </w:r>
      <w:r w:rsidRPr="00DA18FA">
        <w:rPr>
          <w:rStyle w:val="FontStyle27"/>
          <w:rFonts w:ascii="Verdana" w:eastAsiaTheme="minorEastAsia" w:hAnsi="Verdana"/>
          <w:spacing w:val="0"/>
          <w:lang w:eastAsia="pl-PL"/>
        </w:rPr>
        <w:t xml:space="preserve"> rozładunkiem w miejscu wskazanym przez Zamawiającego</w:t>
      </w:r>
      <w:r w:rsidR="00ED17BF" w:rsidRPr="00DA18FA">
        <w:rPr>
          <w:rStyle w:val="FontStyle27"/>
          <w:rFonts w:ascii="Verdana" w:eastAsiaTheme="minorEastAsia" w:hAnsi="Verdana"/>
          <w:spacing w:val="0"/>
          <w:lang w:eastAsia="pl-PL"/>
        </w:rPr>
        <w:t>, a</w:t>
      </w:r>
      <w:r w:rsidR="00FA3C6F">
        <w:rPr>
          <w:rStyle w:val="FontStyle27"/>
          <w:rFonts w:ascii="Verdana" w:eastAsiaTheme="minorEastAsia" w:hAnsi="Verdana"/>
          <w:spacing w:val="0"/>
          <w:lang w:eastAsia="pl-PL"/>
        </w:rPr>
        <w:t> </w:t>
      </w:r>
      <w:r w:rsidR="00ED17BF" w:rsidRPr="00DA18FA">
        <w:rPr>
          <w:rStyle w:val="FontStyle27"/>
          <w:rFonts w:ascii="Verdana" w:eastAsiaTheme="minorEastAsia" w:hAnsi="Verdana"/>
          <w:spacing w:val="0"/>
          <w:lang w:eastAsia="pl-PL"/>
        </w:rPr>
        <w:t>także wynagrodzenie pracowników, koszty pracy sprzętu, koszty ogólne, koszty praw autorskich i licencji i zysk. D</w:t>
      </w:r>
      <w:r w:rsidR="00FA7FC7" w:rsidRPr="00DA18FA">
        <w:rPr>
          <w:rStyle w:val="FontStyle27"/>
          <w:rFonts w:ascii="Verdana" w:eastAsiaTheme="minorEastAsia" w:hAnsi="Verdana"/>
          <w:spacing w:val="0"/>
          <w:lang w:eastAsia="pl-PL"/>
        </w:rPr>
        <w:t xml:space="preserve">o </w:t>
      </w:r>
      <w:r w:rsidR="00FA3C6F">
        <w:rPr>
          <w:rStyle w:val="FontStyle27"/>
          <w:rFonts w:ascii="Verdana" w:eastAsiaTheme="minorEastAsia" w:hAnsi="Verdana"/>
          <w:spacing w:val="0"/>
          <w:lang w:eastAsia="pl-PL"/>
        </w:rPr>
        <w:t>ceny określonej w pkt. 5</w:t>
      </w:r>
      <w:r w:rsidR="00555E57" w:rsidRPr="00DA18FA">
        <w:rPr>
          <w:rStyle w:val="FontStyle27"/>
          <w:rFonts w:ascii="Verdana" w:eastAsiaTheme="minorEastAsia" w:hAnsi="Verdana"/>
          <w:spacing w:val="0"/>
          <w:lang w:eastAsia="pl-PL"/>
        </w:rPr>
        <w:t xml:space="preserve">.1 </w:t>
      </w:r>
      <w:r w:rsidR="00B727BD" w:rsidRPr="00DA18FA">
        <w:rPr>
          <w:rStyle w:val="FontStyle27"/>
          <w:rFonts w:ascii="Verdana" w:eastAsiaTheme="minorEastAsia" w:hAnsi="Verdana"/>
          <w:spacing w:val="0"/>
          <w:lang w:eastAsia="pl-PL"/>
        </w:rPr>
        <w:t>Wykonawca</w:t>
      </w:r>
      <w:r w:rsidR="00FA7FC7" w:rsidRPr="00DA18FA">
        <w:rPr>
          <w:rStyle w:val="FontStyle27"/>
          <w:rFonts w:ascii="Verdana" w:eastAsiaTheme="minorEastAsia" w:hAnsi="Verdana"/>
          <w:spacing w:val="0"/>
          <w:lang w:eastAsia="pl-PL"/>
        </w:rPr>
        <w:t xml:space="preserve"> doliczy podatek od towarów i usług (VAT) zgodnie z obowiązującymi przepisami</w:t>
      </w:r>
      <w:r w:rsidRPr="00DA18FA">
        <w:rPr>
          <w:rStyle w:val="FontStyle27"/>
          <w:rFonts w:ascii="Verdana" w:eastAsiaTheme="minorEastAsia" w:hAnsi="Verdana"/>
          <w:spacing w:val="0"/>
          <w:lang w:eastAsia="pl-PL"/>
        </w:rPr>
        <w:t>.</w:t>
      </w:r>
    </w:p>
    <w:p w14:paraId="7A606B22" w14:textId="40F17A49" w:rsidR="00635950" w:rsidRPr="00DA18FA" w:rsidRDefault="00635950" w:rsidP="00CD5461">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lastRenderedPageBreak/>
        <w:t xml:space="preserve">Poza zapłatą Wynagrodzenia Całkowitego, Zamawiający nie jest zobowiązany do uiszczenia Wykonawcy jakichkolwiek kosztów oraz zapłaty jakiegokolwiek wynagrodzenia dodatkowego ani uzupełniającego. </w:t>
      </w:r>
    </w:p>
    <w:p w14:paraId="5EAFA2CA" w14:textId="18503459" w:rsidR="00C211F8" w:rsidRPr="00C211F8" w:rsidRDefault="007A5C4F" w:rsidP="00C211F8">
      <w:pPr>
        <w:pStyle w:val="Akapitzlist"/>
        <w:numPr>
          <w:ilvl w:val="1"/>
          <w:numId w:val="22"/>
        </w:numPr>
        <w:spacing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Strony ustalają następujące etapy płatności:</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
        <w:gridCol w:w="2262"/>
        <w:gridCol w:w="1843"/>
        <w:gridCol w:w="1843"/>
        <w:gridCol w:w="1843"/>
        <w:gridCol w:w="2126"/>
      </w:tblGrid>
      <w:tr w:rsidR="00675402" w:rsidRPr="00DA18FA" w14:paraId="1ECA7A60" w14:textId="77777777" w:rsidTr="00C86265">
        <w:trPr>
          <w:trHeight w:val="411"/>
          <w:jc w:val="center"/>
        </w:trPr>
        <w:tc>
          <w:tcPr>
            <w:tcW w:w="568" w:type="dxa"/>
            <w:gridSpan w:val="2"/>
            <w:tcBorders>
              <w:bottom w:val="single" w:sz="4" w:space="0" w:color="auto"/>
            </w:tcBorders>
            <w:shd w:val="clear" w:color="auto" w:fill="92D050"/>
          </w:tcPr>
          <w:p w14:paraId="32FD912B" w14:textId="7F9073D3" w:rsidR="00675402" w:rsidRPr="00C86265" w:rsidRDefault="00675402" w:rsidP="00C86265">
            <w:pPr>
              <w:jc w:val="center"/>
              <w:rPr>
                <w:rFonts w:ascii="Verdana" w:hAnsi="Verdana" w:cstheme="minorHAnsi"/>
                <w:b/>
                <w:i/>
                <w:sz w:val="20"/>
                <w:szCs w:val="20"/>
              </w:rPr>
            </w:pPr>
            <w:r w:rsidRPr="00C86265">
              <w:rPr>
                <w:rFonts w:ascii="Verdana" w:hAnsi="Verdana" w:cstheme="minorHAnsi"/>
                <w:b/>
                <w:i/>
                <w:sz w:val="20"/>
                <w:szCs w:val="20"/>
              </w:rPr>
              <w:t>1</w:t>
            </w:r>
          </w:p>
        </w:tc>
        <w:tc>
          <w:tcPr>
            <w:tcW w:w="2262" w:type="dxa"/>
            <w:tcBorders>
              <w:bottom w:val="single" w:sz="4" w:space="0" w:color="auto"/>
            </w:tcBorders>
            <w:shd w:val="clear" w:color="auto" w:fill="92D050"/>
          </w:tcPr>
          <w:p w14:paraId="44B6E055" w14:textId="266A0FF7" w:rsidR="00675402" w:rsidRPr="00C86265" w:rsidRDefault="00675402" w:rsidP="00C86265">
            <w:pPr>
              <w:jc w:val="center"/>
              <w:rPr>
                <w:rFonts w:ascii="Verdana" w:hAnsi="Verdana" w:cstheme="minorHAnsi"/>
                <w:b/>
                <w:i/>
                <w:color w:val="000000"/>
                <w:sz w:val="20"/>
                <w:szCs w:val="20"/>
              </w:rPr>
            </w:pPr>
            <w:r w:rsidRPr="00C86265">
              <w:rPr>
                <w:rFonts w:ascii="Verdana" w:hAnsi="Verdana" w:cstheme="minorHAnsi"/>
                <w:b/>
                <w:i/>
                <w:color w:val="000000"/>
                <w:sz w:val="20"/>
                <w:szCs w:val="20"/>
              </w:rPr>
              <w:t>2</w:t>
            </w:r>
          </w:p>
        </w:tc>
        <w:tc>
          <w:tcPr>
            <w:tcW w:w="1843" w:type="dxa"/>
            <w:shd w:val="clear" w:color="auto" w:fill="92D050"/>
          </w:tcPr>
          <w:p w14:paraId="36C9022F" w14:textId="34BD5C3A" w:rsidR="00675402" w:rsidRPr="00C86265" w:rsidRDefault="00675402" w:rsidP="00C86265">
            <w:pPr>
              <w:jc w:val="center"/>
              <w:rPr>
                <w:rFonts w:ascii="Verdana" w:hAnsi="Verdana" w:cstheme="minorHAnsi"/>
                <w:b/>
                <w:i/>
                <w:sz w:val="20"/>
                <w:szCs w:val="20"/>
              </w:rPr>
            </w:pPr>
            <w:r w:rsidRPr="00C86265">
              <w:rPr>
                <w:rFonts w:ascii="Verdana" w:hAnsi="Verdana" w:cstheme="minorHAnsi"/>
                <w:b/>
                <w:i/>
                <w:sz w:val="20"/>
                <w:szCs w:val="20"/>
              </w:rPr>
              <w:t>3</w:t>
            </w:r>
          </w:p>
        </w:tc>
        <w:tc>
          <w:tcPr>
            <w:tcW w:w="1843" w:type="dxa"/>
            <w:shd w:val="clear" w:color="auto" w:fill="92D050"/>
          </w:tcPr>
          <w:p w14:paraId="58658EBA" w14:textId="109FBB87" w:rsidR="00675402" w:rsidRPr="00C86265" w:rsidRDefault="00675402" w:rsidP="00C86265">
            <w:pPr>
              <w:jc w:val="center"/>
              <w:rPr>
                <w:rFonts w:ascii="Verdana" w:hAnsi="Verdana" w:cstheme="minorHAnsi"/>
                <w:b/>
                <w:i/>
                <w:sz w:val="20"/>
                <w:szCs w:val="20"/>
              </w:rPr>
            </w:pPr>
            <w:r w:rsidRPr="00C86265">
              <w:rPr>
                <w:rFonts w:ascii="Verdana" w:hAnsi="Verdana" w:cstheme="minorHAnsi"/>
                <w:b/>
                <w:i/>
                <w:sz w:val="20"/>
                <w:szCs w:val="20"/>
              </w:rPr>
              <w:t>4</w:t>
            </w:r>
          </w:p>
        </w:tc>
        <w:tc>
          <w:tcPr>
            <w:tcW w:w="1843" w:type="dxa"/>
            <w:shd w:val="clear" w:color="auto" w:fill="92D050"/>
          </w:tcPr>
          <w:p w14:paraId="4B21649D" w14:textId="0E4E4FC2" w:rsidR="00675402" w:rsidRPr="00C86265" w:rsidRDefault="00675402" w:rsidP="00C86265">
            <w:pPr>
              <w:jc w:val="center"/>
              <w:rPr>
                <w:rFonts w:ascii="Verdana" w:hAnsi="Verdana" w:cstheme="minorHAnsi"/>
                <w:b/>
                <w:i/>
                <w:sz w:val="20"/>
                <w:szCs w:val="20"/>
              </w:rPr>
            </w:pPr>
            <w:r w:rsidRPr="00C86265">
              <w:rPr>
                <w:rFonts w:ascii="Verdana" w:hAnsi="Verdana" w:cstheme="minorHAnsi"/>
                <w:b/>
                <w:i/>
                <w:sz w:val="20"/>
                <w:szCs w:val="20"/>
              </w:rPr>
              <w:t>5</w:t>
            </w:r>
          </w:p>
        </w:tc>
        <w:tc>
          <w:tcPr>
            <w:tcW w:w="2126" w:type="dxa"/>
            <w:shd w:val="clear" w:color="auto" w:fill="92D050"/>
          </w:tcPr>
          <w:p w14:paraId="5B1DBC37" w14:textId="6CB3DA39" w:rsidR="00675402" w:rsidRPr="00C86265" w:rsidRDefault="00675402" w:rsidP="00C86265">
            <w:pPr>
              <w:jc w:val="center"/>
              <w:rPr>
                <w:rFonts w:ascii="Verdana" w:hAnsi="Verdana" w:cstheme="minorHAnsi"/>
                <w:b/>
                <w:i/>
                <w:sz w:val="20"/>
                <w:szCs w:val="20"/>
              </w:rPr>
            </w:pPr>
            <w:r w:rsidRPr="00C86265">
              <w:rPr>
                <w:rFonts w:ascii="Verdana" w:hAnsi="Verdana" w:cstheme="minorHAnsi"/>
                <w:b/>
                <w:i/>
                <w:sz w:val="20"/>
                <w:szCs w:val="20"/>
              </w:rPr>
              <w:t>6</w:t>
            </w:r>
          </w:p>
        </w:tc>
      </w:tr>
      <w:tr w:rsidR="00675402" w:rsidRPr="00DA18FA" w14:paraId="1D76EE68" w14:textId="03E523F2" w:rsidTr="00C86265">
        <w:trPr>
          <w:trHeight w:val="411"/>
          <w:jc w:val="center"/>
        </w:trPr>
        <w:tc>
          <w:tcPr>
            <w:tcW w:w="568" w:type="dxa"/>
            <w:gridSpan w:val="2"/>
            <w:tcBorders>
              <w:bottom w:val="single" w:sz="4" w:space="0" w:color="auto"/>
            </w:tcBorders>
            <w:shd w:val="clear" w:color="auto" w:fill="92D050"/>
          </w:tcPr>
          <w:p w14:paraId="10BBAAB6" w14:textId="03C73657" w:rsidR="00675402" w:rsidRPr="00C86265" w:rsidRDefault="00675402" w:rsidP="00C86265">
            <w:pPr>
              <w:jc w:val="both"/>
              <w:rPr>
                <w:rFonts w:ascii="Verdana" w:hAnsi="Verdana" w:cstheme="minorHAnsi"/>
                <w:b/>
                <w:i/>
                <w:sz w:val="20"/>
                <w:szCs w:val="20"/>
              </w:rPr>
            </w:pPr>
            <w:r w:rsidRPr="00C86265">
              <w:rPr>
                <w:rFonts w:ascii="Verdana" w:hAnsi="Verdana" w:cstheme="minorHAnsi"/>
                <w:i/>
                <w:sz w:val="20"/>
                <w:szCs w:val="20"/>
              </w:rPr>
              <w:t>Lp.</w:t>
            </w:r>
          </w:p>
        </w:tc>
        <w:tc>
          <w:tcPr>
            <w:tcW w:w="2262" w:type="dxa"/>
            <w:tcBorders>
              <w:bottom w:val="single" w:sz="4" w:space="0" w:color="auto"/>
            </w:tcBorders>
            <w:shd w:val="clear" w:color="auto" w:fill="92D050"/>
          </w:tcPr>
          <w:p w14:paraId="08AD56C7" w14:textId="0C300CF3" w:rsidR="00675402" w:rsidRPr="00C86265" w:rsidRDefault="00675402" w:rsidP="00C86265">
            <w:pPr>
              <w:jc w:val="both"/>
              <w:rPr>
                <w:rFonts w:ascii="Verdana" w:hAnsi="Verdana" w:cstheme="minorHAnsi"/>
                <w:b/>
                <w:i/>
                <w:sz w:val="20"/>
                <w:szCs w:val="20"/>
              </w:rPr>
            </w:pPr>
            <w:r w:rsidRPr="00C86265">
              <w:rPr>
                <w:rFonts w:ascii="Verdana" w:hAnsi="Verdana" w:cstheme="minorHAnsi"/>
                <w:i/>
                <w:color w:val="000000"/>
                <w:sz w:val="20"/>
                <w:szCs w:val="20"/>
              </w:rPr>
              <w:t>Opis etapu realizacji Dostawy</w:t>
            </w:r>
            <w:r w:rsidRPr="00C86265" w:rsidDel="00675402">
              <w:rPr>
                <w:rFonts w:ascii="Verdana" w:hAnsi="Verdana" w:cstheme="minorHAnsi"/>
                <w:b/>
                <w:i/>
                <w:sz w:val="20"/>
                <w:szCs w:val="20"/>
              </w:rPr>
              <w:t xml:space="preserve"> </w:t>
            </w:r>
          </w:p>
        </w:tc>
        <w:tc>
          <w:tcPr>
            <w:tcW w:w="1843" w:type="dxa"/>
            <w:shd w:val="clear" w:color="auto" w:fill="92D050"/>
          </w:tcPr>
          <w:p w14:paraId="0A90B3A8" w14:textId="45D7F3B6" w:rsidR="00675402" w:rsidRPr="00DA18FA" w:rsidDel="00D74E55" w:rsidRDefault="00675402" w:rsidP="00675402">
            <w:pPr>
              <w:jc w:val="both"/>
              <w:rPr>
                <w:rFonts w:ascii="Verdana" w:hAnsi="Verdana" w:cstheme="minorHAnsi"/>
                <w:i/>
                <w:sz w:val="20"/>
                <w:szCs w:val="20"/>
              </w:rPr>
            </w:pPr>
            <w:r w:rsidRPr="00DA18FA">
              <w:rPr>
                <w:rFonts w:ascii="Verdana" w:hAnsi="Verdana" w:cstheme="minorHAnsi"/>
                <w:i/>
                <w:sz w:val="20"/>
                <w:szCs w:val="20"/>
              </w:rPr>
              <w:t>Termin realizacji</w:t>
            </w:r>
            <w:r>
              <w:rPr>
                <w:rFonts w:ascii="Verdana" w:hAnsi="Verdana" w:cstheme="minorHAnsi"/>
                <w:i/>
                <w:sz w:val="20"/>
                <w:szCs w:val="20"/>
              </w:rPr>
              <w:t xml:space="preserve"> etapu</w:t>
            </w:r>
          </w:p>
        </w:tc>
        <w:tc>
          <w:tcPr>
            <w:tcW w:w="1843" w:type="dxa"/>
            <w:shd w:val="clear" w:color="auto" w:fill="92D050"/>
          </w:tcPr>
          <w:p w14:paraId="31C17E54" w14:textId="1A2185D2" w:rsidR="00675402" w:rsidRPr="00DA18FA" w:rsidRDefault="00675402" w:rsidP="00675402">
            <w:pPr>
              <w:jc w:val="both"/>
              <w:rPr>
                <w:rFonts w:ascii="Verdana" w:hAnsi="Verdana" w:cstheme="minorHAnsi"/>
                <w:i/>
                <w:sz w:val="20"/>
                <w:szCs w:val="20"/>
              </w:rPr>
            </w:pPr>
            <w:r>
              <w:rPr>
                <w:rFonts w:ascii="Verdana" w:hAnsi="Verdana" w:cstheme="minorHAnsi"/>
                <w:i/>
                <w:sz w:val="20"/>
                <w:szCs w:val="20"/>
              </w:rPr>
              <w:t>Procentowy udział Wynagrodzenia</w:t>
            </w:r>
          </w:p>
        </w:tc>
        <w:tc>
          <w:tcPr>
            <w:tcW w:w="1843" w:type="dxa"/>
            <w:shd w:val="clear" w:color="auto" w:fill="92D050"/>
          </w:tcPr>
          <w:p w14:paraId="42F072F5" w14:textId="290184D0" w:rsidR="00675402" w:rsidRPr="00DA18FA" w:rsidRDefault="00675402" w:rsidP="00675402">
            <w:pPr>
              <w:jc w:val="both"/>
              <w:rPr>
                <w:rFonts w:ascii="Verdana" w:hAnsi="Verdana" w:cstheme="minorHAnsi"/>
                <w:i/>
                <w:sz w:val="20"/>
                <w:szCs w:val="20"/>
              </w:rPr>
            </w:pPr>
            <w:r w:rsidRPr="00DA18FA">
              <w:rPr>
                <w:rFonts w:ascii="Verdana" w:hAnsi="Verdana" w:cstheme="minorHAnsi"/>
                <w:i/>
                <w:sz w:val="20"/>
                <w:szCs w:val="20"/>
              </w:rPr>
              <w:t>Wynagrodzenie</w:t>
            </w:r>
            <w:r>
              <w:rPr>
                <w:rFonts w:ascii="Verdana" w:hAnsi="Verdana" w:cstheme="minorHAnsi"/>
                <w:i/>
                <w:sz w:val="20"/>
                <w:szCs w:val="20"/>
              </w:rPr>
              <w:t xml:space="preserve"> należne za dany etap</w:t>
            </w:r>
          </w:p>
        </w:tc>
        <w:tc>
          <w:tcPr>
            <w:tcW w:w="2126" w:type="dxa"/>
            <w:shd w:val="clear" w:color="auto" w:fill="92D050"/>
          </w:tcPr>
          <w:p w14:paraId="08A0BCC8" w14:textId="540CEB62" w:rsidR="00675402" w:rsidRPr="00DA18FA" w:rsidRDefault="00675402" w:rsidP="00675402">
            <w:pPr>
              <w:jc w:val="both"/>
              <w:rPr>
                <w:rFonts w:ascii="Verdana" w:hAnsi="Verdana" w:cstheme="minorHAnsi"/>
                <w:i/>
                <w:sz w:val="20"/>
                <w:szCs w:val="20"/>
              </w:rPr>
            </w:pPr>
            <w:r>
              <w:rPr>
                <w:rFonts w:ascii="Verdana" w:hAnsi="Verdana" w:cstheme="minorHAnsi"/>
                <w:i/>
                <w:sz w:val="20"/>
                <w:szCs w:val="20"/>
              </w:rPr>
              <w:t>Warunki płatności Wynagrodzenia określonego w kolumnie 5</w:t>
            </w:r>
          </w:p>
        </w:tc>
      </w:tr>
      <w:tr w:rsidR="00675402" w:rsidRPr="00DA18FA" w14:paraId="6491867A" w14:textId="7A56A022" w:rsidTr="00C86265">
        <w:trPr>
          <w:trHeight w:val="1525"/>
          <w:jc w:val="center"/>
        </w:trPr>
        <w:tc>
          <w:tcPr>
            <w:tcW w:w="561" w:type="dxa"/>
            <w:shd w:val="clear" w:color="auto" w:fill="auto"/>
          </w:tcPr>
          <w:p w14:paraId="766A9945" w14:textId="77777777" w:rsidR="00675402" w:rsidRPr="00771EE6" w:rsidRDefault="00675402" w:rsidP="00675402">
            <w:pPr>
              <w:jc w:val="both"/>
              <w:rPr>
                <w:rFonts w:ascii="Verdana" w:hAnsi="Verdana" w:cstheme="minorHAnsi"/>
                <w:sz w:val="20"/>
                <w:szCs w:val="20"/>
              </w:rPr>
            </w:pPr>
          </w:p>
          <w:p w14:paraId="5A921F42" w14:textId="123798F2" w:rsidR="00675402" w:rsidRPr="00771EE6" w:rsidRDefault="00675402" w:rsidP="00675402">
            <w:pPr>
              <w:jc w:val="both"/>
              <w:rPr>
                <w:rFonts w:ascii="Verdana" w:hAnsi="Verdana" w:cstheme="minorHAnsi"/>
                <w:sz w:val="20"/>
                <w:szCs w:val="20"/>
              </w:rPr>
            </w:pPr>
            <w:r w:rsidRPr="00771EE6">
              <w:rPr>
                <w:rFonts w:ascii="Verdana" w:hAnsi="Verdana" w:cstheme="minorHAnsi"/>
                <w:sz w:val="20"/>
                <w:szCs w:val="20"/>
              </w:rPr>
              <w:t>1.</w:t>
            </w:r>
          </w:p>
        </w:tc>
        <w:tc>
          <w:tcPr>
            <w:tcW w:w="2269" w:type="dxa"/>
            <w:gridSpan w:val="2"/>
            <w:shd w:val="clear" w:color="auto" w:fill="auto"/>
            <w:vAlign w:val="center"/>
          </w:tcPr>
          <w:p w14:paraId="32C606BC" w14:textId="7703792E" w:rsidR="00675402" w:rsidRPr="00DA18FA" w:rsidRDefault="00675402" w:rsidP="00675402">
            <w:pPr>
              <w:rPr>
                <w:rFonts w:ascii="Verdana" w:hAnsi="Verdana" w:cstheme="minorHAnsi"/>
                <w:i/>
                <w:sz w:val="20"/>
                <w:szCs w:val="20"/>
              </w:rPr>
            </w:pPr>
            <w:r>
              <w:rPr>
                <w:rFonts w:ascii="Arial" w:hAnsi="Arial" w:cs="Arial"/>
              </w:rPr>
              <w:t>Dokumentacja (2 kpl), wersja papierowa + CD)</w:t>
            </w:r>
          </w:p>
        </w:tc>
        <w:tc>
          <w:tcPr>
            <w:tcW w:w="1843" w:type="dxa"/>
            <w:shd w:val="clear" w:color="auto" w:fill="auto"/>
            <w:vAlign w:val="center"/>
          </w:tcPr>
          <w:p w14:paraId="71FD3961" w14:textId="3C25CCDF" w:rsidR="00675402" w:rsidRPr="00DA18FA" w:rsidRDefault="00675402" w:rsidP="00675402">
            <w:pPr>
              <w:rPr>
                <w:rFonts w:ascii="Verdana" w:hAnsi="Verdana" w:cstheme="minorHAnsi"/>
                <w:i/>
                <w:sz w:val="20"/>
                <w:szCs w:val="20"/>
              </w:rPr>
            </w:pPr>
            <w:r w:rsidRPr="001678CF">
              <w:rPr>
                <w:rFonts w:ascii="Arial" w:hAnsi="Arial" w:cs="Arial"/>
              </w:rPr>
              <w:t xml:space="preserve">Termin dostawy do </w:t>
            </w:r>
            <w:r w:rsidRPr="00AA22DF">
              <w:rPr>
                <w:rFonts w:ascii="Arial" w:hAnsi="Arial" w:cs="Arial"/>
                <w:b/>
              </w:rPr>
              <w:t>14 tygodni</w:t>
            </w:r>
            <w:r>
              <w:rPr>
                <w:rFonts w:ascii="Arial" w:hAnsi="Arial" w:cs="Arial"/>
              </w:rPr>
              <w:t xml:space="preserve"> od daty podpisania Umowy</w:t>
            </w:r>
          </w:p>
        </w:tc>
        <w:tc>
          <w:tcPr>
            <w:tcW w:w="1843" w:type="dxa"/>
          </w:tcPr>
          <w:p w14:paraId="5D8F41C6" w14:textId="77777777" w:rsidR="00675402" w:rsidRDefault="00675402" w:rsidP="00675402">
            <w:pPr>
              <w:jc w:val="center"/>
              <w:rPr>
                <w:rFonts w:ascii="Verdana" w:hAnsi="Verdana" w:cstheme="minorHAnsi"/>
                <w:b/>
                <w:sz w:val="20"/>
                <w:szCs w:val="20"/>
              </w:rPr>
            </w:pPr>
          </w:p>
          <w:p w14:paraId="3563B12B" w14:textId="695F780F" w:rsidR="00675402" w:rsidRPr="00771EE6" w:rsidRDefault="00675402" w:rsidP="00675402">
            <w:pPr>
              <w:jc w:val="center"/>
              <w:rPr>
                <w:rFonts w:ascii="Verdana" w:hAnsi="Verdana" w:cstheme="minorHAnsi"/>
                <w:b/>
                <w:sz w:val="20"/>
                <w:szCs w:val="20"/>
              </w:rPr>
            </w:pPr>
            <w:r>
              <w:rPr>
                <w:rFonts w:ascii="Verdana" w:hAnsi="Verdana" w:cstheme="minorHAnsi"/>
                <w:b/>
                <w:sz w:val="20"/>
                <w:szCs w:val="20"/>
              </w:rPr>
              <w:t>7%</w:t>
            </w:r>
          </w:p>
        </w:tc>
        <w:tc>
          <w:tcPr>
            <w:tcW w:w="1843" w:type="dxa"/>
            <w:vAlign w:val="center"/>
          </w:tcPr>
          <w:p w14:paraId="017E47B4" w14:textId="479189E3" w:rsidR="00675402" w:rsidRPr="00771EE6" w:rsidRDefault="00675402" w:rsidP="00675402">
            <w:pPr>
              <w:jc w:val="center"/>
              <w:rPr>
                <w:rFonts w:ascii="Verdana" w:hAnsi="Verdana" w:cstheme="minorHAnsi"/>
                <w:b/>
                <w:sz w:val="20"/>
                <w:szCs w:val="20"/>
              </w:rPr>
            </w:pPr>
            <w:r w:rsidRPr="00771EE6">
              <w:rPr>
                <w:rFonts w:ascii="Verdana" w:hAnsi="Verdana" w:cstheme="minorHAnsi"/>
                <w:b/>
                <w:sz w:val="20"/>
                <w:szCs w:val="20"/>
              </w:rPr>
              <w:t>[…] zł</w:t>
            </w:r>
          </w:p>
        </w:tc>
        <w:tc>
          <w:tcPr>
            <w:tcW w:w="2126" w:type="dxa"/>
          </w:tcPr>
          <w:p w14:paraId="7D067117" w14:textId="77777777" w:rsidR="00675402" w:rsidRDefault="00675402" w:rsidP="00675402">
            <w:pPr>
              <w:jc w:val="center"/>
              <w:rPr>
                <w:rFonts w:ascii="Verdana" w:hAnsi="Verdana" w:cstheme="minorHAnsi"/>
                <w:b/>
                <w:sz w:val="20"/>
                <w:szCs w:val="20"/>
              </w:rPr>
            </w:pPr>
          </w:p>
          <w:p w14:paraId="684A41C5" w14:textId="083F3FA9" w:rsidR="00675402" w:rsidRPr="00771EE6" w:rsidRDefault="00675402" w:rsidP="00C86265">
            <w:pPr>
              <w:jc w:val="center"/>
              <w:rPr>
                <w:rFonts w:ascii="Verdana" w:hAnsi="Verdana" w:cstheme="minorHAnsi"/>
                <w:b/>
                <w:sz w:val="20"/>
                <w:szCs w:val="20"/>
              </w:rPr>
            </w:pPr>
            <w:r>
              <w:rPr>
                <w:rFonts w:ascii="Verdana" w:hAnsi="Verdana" w:cstheme="minorHAnsi"/>
                <w:b/>
                <w:sz w:val="20"/>
                <w:szCs w:val="20"/>
              </w:rPr>
              <w:t xml:space="preserve">100% - </w:t>
            </w:r>
            <w:r w:rsidRPr="00C86265">
              <w:rPr>
                <w:rFonts w:ascii="Verdana" w:hAnsi="Verdana" w:cstheme="minorHAnsi"/>
                <w:sz w:val="20"/>
                <w:szCs w:val="20"/>
              </w:rPr>
              <w:t xml:space="preserve">płatne po </w:t>
            </w:r>
            <w:r w:rsidR="00D974DC">
              <w:rPr>
                <w:rFonts w:ascii="Verdana" w:hAnsi="Verdana" w:cstheme="minorHAnsi"/>
                <w:sz w:val="20"/>
                <w:szCs w:val="20"/>
              </w:rPr>
              <w:t>O</w:t>
            </w:r>
            <w:r w:rsidR="00380775">
              <w:rPr>
                <w:rFonts w:ascii="Verdana" w:hAnsi="Verdana" w:cstheme="minorHAnsi"/>
                <w:sz w:val="20"/>
                <w:szCs w:val="20"/>
              </w:rPr>
              <w:t xml:space="preserve">dbiorze </w:t>
            </w:r>
            <w:r w:rsidR="00D974DC">
              <w:rPr>
                <w:rFonts w:ascii="Verdana" w:hAnsi="Verdana" w:cstheme="minorHAnsi"/>
                <w:sz w:val="20"/>
                <w:szCs w:val="20"/>
              </w:rPr>
              <w:t>D</w:t>
            </w:r>
            <w:r w:rsidR="00380775">
              <w:rPr>
                <w:rFonts w:ascii="Verdana" w:hAnsi="Verdana" w:cstheme="minorHAnsi"/>
                <w:sz w:val="20"/>
                <w:szCs w:val="20"/>
              </w:rPr>
              <w:t>ostawy</w:t>
            </w:r>
            <w:r w:rsidR="00EC3354">
              <w:rPr>
                <w:rFonts w:ascii="Verdana" w:hAnsi="Verdana" w:cstheme="minorHAnsi"/>
                <w:sz w:val="20"/>
                <w:szCs w:val="20"/>
              </w:rPr>
              <w:t xml:space="preserve"> </w:t>
            </w:r>
          </w:p>
        </w:tc>
      </w:tr>
      <w:tr w:rsidR="00675402" w:rsidRPr="00DA18FA" w14:paraId="6BAD8985" w14:textId="40854C91" w:rsidTr="00C86265">
        <w:trPr>
          <w:trHeight w:val="611"/>
          <w:jc w:val="center"/>
        </w:trPr>
        <w:tc>
          <w:tcPr>
            <w:tcW w:w="561" w:type="dxa"/>
            <w:vMerge w:val="restart"/>
            <w:shd w:val="clear" w:color="auto" w:fill="auto"/>
          </w:tcPr>
          <w:p w14:paraId="79DC4C3C" w14:textId="77777777" w:rsidR="00675402" w:rsidRPr="00771EE6" w:rsidRDefault="00675402" w:rsidP="00675402">
            <w:pPr>
              <w:jc w:val="both"/>
              <w:rPr>
                <w:rFonts w:ascii="Verdana" w:hAnsi="Verdana" w:cstheme="minorHAnsi"/>
                <w:sz w:val="20"/>
                <w:szCs w:val="20"/>
              </w:rPr>
            </w:pPr>
          </w:p>
          <w:p w14:paraId="0909E7D7" w14:textId="4E21984B" w:rsidR="00675402" w:rsidRPr="00771EE6" w:rsidRDefault="00675402" w:rsidP="00675402">
            <w:pPr>
              <w:jc w:val="both"/>
              <w:rPr>
                <w:rFonts w:ascii="Verdana" w:hAnsi="Verdana" w:cstheme="minorHAnsi"/>
                <w:sz w:val="20"/>
                <w:szCs w:val="20"/>
              </w:rPr>
            </w:pPr>
            <w:r w:rsidRPr="00771EE6">
              <w:rPr>
                <w:rFonts w:ascii="Verdana" w:hAnsi="Verdana" w:cstheme="minorHAnsi"/>
                <w:sz w:val="20"/>
                <w:szCs w:val="20"/>
              </w:rPr>
              <w:t>2.</w:t>
            </w:r>
          </w:p>
        </w:tc>
        <w:tc>
          <w:tcPr>
            <w:tcW w:w="2269" w:type="dxa"/>
            <w:gridSpan w:val="2"/>
            <w:vMerge w:val="restart"/>
            <w:shd w:val="clear" w:color="auto" w:fill="auto"/>
            <w:vAlign w:val="center"/>
          </w:tcPr>
          <w:p w14:paraId="0EFC7EB8" w14:textId="77777777" w:rsidR="00675402" w:rsidRDefault="00675402" w:rsidP="00675402">
            <w:pPr>
              <w:jc w:val="both"/>
              <w:rPr>
                <w:rFonts w:ascii="Arial" w:hAnsi="Arial" w:cs="Arial"/>
              </w:rPr>
            </w:pPr>
            <w:r>
              <w:rPr>
                <w:rFonts w:ascii="Arial" w:hAnsi="Arial" w:cs="Arial"/>
              </w:rPr>
              <w:t xml:space="preserve">Wymiennik </w:t>
            </w:r>
            <w:r w:rsidRPr="001678CF">
              <w:rPr>
                <w:rFonts w:ascii="Arial" w:hAnsi="Arial" w:cs="Arial"/>
              </w:rPr>
              <w:t xml:space="preserve"> </w:t>
            </w:r>
            <w:r>
              <w:rPr>
                <w:rFonts w:ascii="Arial" w:hAnsi="Arial" w:cs="Arial"/>
              </w:rPr>
              <w:t>Pp-120</w:t>
            </w:r>
          </w:p>
          <w:p w14:paraId="5C0FD2C2" w14:textId="10CE52FF" w:rsidR="00675402" w:rsidRPr="00DA18FA" w:rsidRDefault="00675402" w:rsidP="00675402">
            <w:pPr>
              <w:jc w:val="both"/>
              <w:rPr>
                <w:rFonts w:ascii="Verdana" w:hAnsi="Verdana" w:cstheme="minorHAnsi"/>
                <w:b/>
                <w:color w:val="000000" w:themeColor="text1"/>
                <w:sz w:val="20"/>
                <w:szCs w:val="20"/>
              </w:rPr>
            </w:pPr>
            <w:r>
              <w:rPr>
                <w:rFonts w:ascii="Arial" w:hAnsi="Arial" w:cs="Arial"/>
              </w:rPr>
              <w:t xml:space="preserve">Wymiennik </w:t>
            </w:r>
            <w:r w:rsidRPr="001678CF">
              <w:rPr>
                <w:rFonts w:ascii="Arial" w:hAnsi="Arial" w:cs="Arial"/>
              </w:rPr>
              <w:t xml:space="preserve"> </w:t>
            </w:r>
            <w:r>
              <w:rPr>
                <w:rFonts w:ascii="Arial" w:hAnsi="Arial" w:cs="Arial"/>
              </w:rPr>
              <w:t>Pp-150</w:t>
            </w:r>
          </w:p>
        </w:tc>
        <w:tc>
          <w:tcPr>
            <w:tcW w:w="1843" w:type="dxa"/>
            <w:vMerge w:val="restart"/>
            <w:shd w:val="clear" w:color="auto" w:fill="auto"/>
            <w:vAlign w:val="center"/>
          </w:tcPr>
          <w:p w14:paraId="66154A65" w14:textId="30B5A9AF" w:rsidR="00675402" w:rsidRPr="00DA18FA" w:rsidRDefault="00675402" w:rsidP="00675402">
            <w:pPr>
              <w:rPr>
                <w:rFonts w:ascii="Verdana" w:hAnsi="Verdana" w:cstheme="minorHAnsi"/>
                <w:color w:val="000000" w:themeColor="text1"/>
                <w:sz w:val="20"/>
                <w:szCs w:val="20"/>
              </w:rPr>
            </w:pPr>
            <w:r w:rsidRPr="001678CF">
              <w:rPr>
                <w:rFonts w:ascii="Arial" w:hAnsi="Arial" w:cs="Arial"/>
              </w:rPr>
              <w:t xml:space="preserve">Termin dostawy do </w:t>
            </w:r>
            <w:r w:rsidR="004736AA">
              <w:rPr>
                <w:rFonts w:ascii="Arial" w:hAnsi="Arial" w:cs="Arial"/>
                <w:b/>
              </w:rPr>
              <w:t>19</w:t>
            </w:r>
            <w:r w:rsidRPr="00AA22DF">
              <w:rPr>
                <w:rFonts w:ascii="Arial" w:hAnsi="Arial" w:cs="Arial"/>
                <w:b/>
              </w:rPr>
              <w:t xml:space="preserve"> tygodni</w:t>
            </w:r>
            <w:r>
              <w:rPr>
                <w:rFonts w:ascii="Arial" w:hAnsi="Arial" w:cs="Arial"/>
              </w:rPr>
              <w:t xml:space="preserve"> od daty podpisania Umowy</w:t>
            </w:r>
          </w:p>
        </w:tc>
        <w:tc>
          <w:tcPr>
            <w:tcW w:w="1843" w:type="dxa"/>
            <w:vMerge w:val="restart"/>
          </w:tcPr>
          <w:p w14:paraId="3B4F4B4F" w14:textId="77777777" w:rsidR="00675402" w:rsidRDefault="00675402" w:rsidP="00675402">
            <w:pPr>
              <w:jc w:val="center"/>
              <w:rPr>
                <w:rFonts w:ascii="Verdana" w:hAnsi="Verdana" w:cstheme="minorHAnsi"/>
                <w:b/>
                <w:sz w:val="20"/>
                <w:szCs w:val="20"/>
              </w:rPr>
            </w:pPr>
          </w:p>
          <w:p w14:paraId="5EB4E0E3" w14:textId="72A44BD4" w:rsidR="00675402" w:rsidRPr="00771EE6" w:rsidRDefault="00675402" w:rsidP="00675402">
            <w:pPr>
              <w:jc w:val="center"/>
              <w:rPr>
                <w:rFonts w:ascii="Verdana" w:hAnsi="Verdana" w:cstheme="minorHAnsi"/>
                <w:b/>
                <w:sz w:val="20"/>
                <w:szCs w:val="20"/>
              </w:rPr>
            </w:pPr>
            <w:r>
              <w:rPr>
                <w:rFonts w:ascii="Verdana" w:hAnsi="Verdana" w:cstheme="minorHAnsi"/>
                <w:b/>
                <w:sz w:val="20"/>
                <w:szCs w:val="20"/>
              </w:rPr>
              <w:t>31%</w:t>
            </w:r>
          </w:p>
        </w:tc>
        <w:tc>
          <w:tcPr>
            <w:tcW w:w="1843" w:type="dxa"/>
            <w:vMerge w:val="restart"/>
            <w:vAlign w:val="center"/>
          </w:tcPr>
          <w:p w14:paraId="32BBDA2C" w14:textId="4C908115" w:rsidR="00675402" w:rsidRPr="00771EE6" w:rsidRDefault="00675402" w:rsidP="00675402">
            <w:pPr>
              <w:jc w:val="center"/>
              <w:rPr>
                <w:rFonts w:ascii="Verdana" w:hAnsi="Verdana" w:cstheme="minorHAnsi"/>
                <w:b/>
                <w:sz w:val="20"/>
                <w:szCs w:val="20"/>
              </w:rPr>
            </w:pPr>
            <w:r w:rsidRPr="00771EE6">
              <w:rPr>
                <w:rFonts w:ascii="Verdana" w:hAnsi="Verdana" w:cstheme="minorHAnsi"/>
                <w:b/>
                <w:sz w:val="20"/>
                <w:szCs w:val="20"/>
              </w:rPr>
              <w:t>[…] zł</w:t>
            </w:r>
          </w:p>
        </w:tc>
        <w:tc>
          <w:tcPr>
            <w:tcW w:w="2126" w:type="dxa"/>
          </w:tcPr>
          <w:p w14:paraId="54D730D1" w14:textId="1B745EDD" w:rsidR="00675402" w:rsidRPr="00771EE6" w:rsidRDefault="00D974DC" w:rsidP="00C86265">
            <w:pPr>
              <w:jc w:val="center"/>
              <w:rPr>
                <w:rFonts w:ascii="Verdana" w:hAnsi="Verdana" w:cstheme="minorHAnsi"/>
                <w:b/>
                <w:sz w:val="20"/>
                <w:szCs w:val="20"/>
              </w:rPr>
            </w:pPr>
            <w:r>
              <w:rPr>
                <w:rFonts w:ascii="Verdana" w:hAnsi="Verdana" w:cstheme="minorHAnsi"/>
                <w:b/>
                <w:sz w:val="20"/>
                <w:szCs w:val="20"/>
              </w:rPr>
              <w:t>75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 xml:space="preserve">po </w:t>
            </w:r>
            <w:r>
              <w:rPr>
                <w:rFonts w:ascii="Verdana" w:hAnsi="Verdana" w:cstheme="minorHAnsi"/>
                <w:sz w:val="20"/>
                <w:szCs w:val="20"/>
              </w:rPr>
              <w:t>O</w:t>
            </w:r>
            <w:r w:rsidR="00380775">
              <w:rPr>
                <w:rFonts w:ascii="Verdana" w:hAnsi="Verdana" w:cstheme="minorHAnsi"/>
                <w:sz w:val="20"/>
                <w:szCs w:val="20"/>
              </w:rPr>
              <w:t xml:space="preserve">dbiorze </w:t>
            </w:r>
            <w:r>
              <w:rPr>
                <w:rFonts w:ascii="Verdana" w:hAnsi="Verdana" w:cstheme="minorHAnsi"/>
                <w:sz w:val="20"/>
                <w:szCs w:val="20"/>
              </w:rPr>
              <w:t>D</w:t>
            </w:r>
            <w:r w:rsidR="00380775">
              <w:rPr>
                <w:rFonts w:ascii="Verdana" w:hAnsi="Verdana" w:cstheme="minorHAnsi"/>
                <w:sz w:val="20"/>
                <w:szCs w:val="20"/>
              </w:rPr>
              <w:t xml:space="preserve">ostawy </w:t>
            </w:r>
          </w:p>
        </w:tc>
      </w:tr>
      <w:tr w:rsidR="00675402" w:rsidRPr="00DA18FA" w14:paraId="6098700B" w14:textId="77777777" w:rsidTr="00C86265">
        <w:trPr>
          <w:trHeight w:val="755"/>
          <w:jc w:val="center"/>
        </w:trPr>
        <w:tc>
          <w:tcPr>
            <w:tcW w:w="561" w:type="dxa"/>
            <w:vMerge/>
            <w:shd w:val="clear" w:color="auto" w:fill="auto"/>
          </w:tcPr>
          <w:p w14:paraId="463C2C52" w14:textId="77777777" w:rsidR="00675402" w:rsidRPr="00771EE6" w:rsidRDefault="00675402" w:rsidP="00675402">
            <w:pPr>
              <w:jc w:val="both"/>
              <w:rPr>
                <w:rFonts w:ascii="Verdana" w:hAnsi="Verdana" w:cstheme="minorHAnsi"/>
                <w:sz w:val="20"/>
                <w:szCs w:val="20"/>
              </w:rPr>
            </w:pPr>
          </w:p>
        </w:tc>
        <w:tc>
          <w:tcPr>
            <w:tcW w:w="2269" w:type="dxa"/>
            <w:gridSpan w:val="2"/>
            <w:vMerge/>
            <w:shd w:val="clear" w:color="auto" w:fill="auto"/>
            <w:vAlign w:val="center"/>
          </w:tcPr>
          <w:p w14:paraId="0D7D27A6" w14:textId="77777777" w:rsidR="00675402" w:rsidRDefault="00675402" w:rsidP="00675402">
            <w:pPr>
              <w:jc w:val="both"/>
              <w:rPr>
                <w:rFonts w:ascii="Arial" w:hAnsi="Arial" w:cs="Arial"/>
              </w:rPr>
            </w:pPr>
          </w:p>
        </w:tc>
        <w:tc>
          <w:tcPr>
            <w:tcW w:w="1843" w:type="dxa"/>
            <w:vMerge/>
            <w:shd w:val="clear" w:color="auto" w:fill="auto"/>
            <w:vAlign w:val="center"/>
          </w:tcPr>
          <w:p w14:paraId="1566C753" w14:textId="77777777" w:rsidR="00675402" w:rsidRPr="001678CF" w:rsidRDefault="00675402" w:rsidP="00675402">
            <w:pPr>
              <w:rPr>
                <w:rFonts w:ascii="Arial" w:hAnsi="Arial" w:cs="Arial"/>
              </w:rPr>
            </w:pPr>
          </w:p>
        </w:tc>
        <w:tc>
          <w:tcPr>
            <w:tcW w:w="1843" w:type="dxa"/>
            <w:vMerge/>
          </w:tcPr>
          <w:p w14:paraId="22F98196" w14:textId="77777777" w:rsidR="00675402" w:rsidRDefault="00675402" w:rsidP="00675402">
            <w:pPr>
              <w:jc w:val="center"/>
              <w:rPr>
                <w:rFonts w:ascii="Verdana" w:hAnsi="Verdana" w:cstheme="minorHAnsi"/>
                <w:b/>
                <w:sz w:val="20"/>
                <w:szCs w:val="20"/>
              </w:rPr>
            </w:pPr>
          </w:p>
        </w:tc>
        <w:tc>
          <w:tcPr>
            <w:tcW w:w="1843" w:type="dxa"/>
            <w:vMerge/>
            <w:vAlign w:val="center"/>
          </w:tcPr>
          <w:p w14:paraId="58ED2771" w14:textId="77777777" w:rsidR="00675402" w:rsidRPr="00771EE6" w:rsidRDefault="00675402" w:rsidP="00675402">
            <w:pPr>
              <w:jc w:val="center"/>
              <w:rPr>
                <w:rFonts w:ascii="Verdana" w:hAnsi="Verdana" w:cstheme="minorHAnsi"/>
                <w:b/>
                <w:sz w:val="20"/>
                <w:szCs w:val="20"/>
              </w:rPr>
            </w:pPr>
          </w:p>
        </w:tc>
        <w:tc>
          <w:tcPr>
            <w:tcW w:w="2126" w:type="dxa"/>
          </w:tcPr>
          <w:p w14:paraId="1D0EECA0" w14:textId="727F0D81" w:rsidR="00675402" w:rsidRPr="00771EE6" w:rsidRDefault="00D974DC" w:rsidP="00C86265">
            <w:pPr>
              <w:jc w:val="center"/>
              <w:rPr>
                <w:rFonts w:ascii="Verdana" w:hAnsi="Verdana" w:cstheme="minorHAnsi"/>
                <w:b/>
                <w:sz w:val="20"/>
                <w:szCs w:val="20"/>
              </w:rPr>
            </w:pPr>
            <w:r>
              <w:rPr>
                <w:rFonts w:ascii="Verdana" w:hAnsi="Verdana" w:cstheme="minorHAnsi"/>
                <w:b/>
                <w:sz w:val="20"/>
                <w:szCs w:val="20"/>
              </w:rPr>
              <w:t>25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po</w:t>
            </w:r>
            <w:r>
              <w:rPr>
                <w:rFonts w:ascii="Verdana" w:hAnsi="Verdana" w:cstheme="minorHAnsi"/>
                <w:sz w:val="20"/>
                <w:szCs w:val="20"/>
              </w:rPr>
              <w:t xml:space="preserve"> Odbiorze </w:t>
            </w:r>
            <w:r w:rsidR="00C86265">
              <w:rPr>
                <w:rFonts w:ascii="Verdana" w:hAnsi="Verdana" w:cstheme="minorHAnsi"/>
                <w:sz w:val="20"/>
                <w:szCs w:val="20"/>
              </w:rPr>
              <w:t xml:space="preserve">po </w:t>
            </w:r>
            <w:r w:rsidR="00675402">
              <w:rPr>
                <w:rFonts w:ascii="Verdana" w:hAnsi="Verdana" w:cstheme="minorHAnsi"/>
                <w:sz w:val="20"/>
                <w:szCs w:val="20"/>
              </w:rPr>
              <w:t>O</w:t>
            </w:r>
            <w:r w:rsidR="00C86265">
              <w:rPr>
                <w:rFonts w:ascii="Verdana" w:hAnsi="Verdana" w:cstheme="minorHAnsi"/>
                <w:sz w:val="20"/>
                <w:szCs w:val="20"/>
              </w:rPr>
              <w:t>kresie</w:t>
            </w:r>
            <w:r w:rsidR="00675402">
              <w:rPr>
                <w:rFonts w:ascii="Verdana" w:hAnsi="Verdana" w:cstheme="minorHAnsi"/>
                <w:sz w:val="20"/>
                <w:szCs w:val="20"/>
              </w:rPr>
              <w:t xml:space="preserve"> Pró</w:t>
            </w:r>
            <w:r w:rsidR="00C86265">
              <w:rPr>
                <w:rFonts w:ascii="Verdana" w:hAnsi="Verdana" w:cstheme="minorHAnsi"/>
                <w:sz w:val="20"/>
                <w:szCs w:val="20"/>
              </w:rPr>
              <w:t>bnym</w:t>
            </w:r>
            <w:r w:rsidR="00675402">
              <w:rPr>
                <w:rFonts w:ascii="Verdana" w:hAnsi="Verdana" w:cstheme="minorHAnsi"/>
                <w:sz w:val="20"/>
                <w:szCs w:val="20"/>
              </w:rPr>
              <w:t xml:space="preserve"> i </w:t>
            </w:r>
            <w:r w:rsidR="00C86265">
              <w:rPr>
                <w:rFonts w:ascii="Verdana" w:hAnsi="Verdana" w:cstheme="minorHAnsi"/>
                <w:sz w:val="20"/>
                <w:szCs w:val="20"/>
              </w:rPr>
              <w:t xml:space="preserve">przez Towar </w:t>
            </w:r>
            <w:r w:rsidR="00675402">
              <w:rPr>
                <w:rFonts w:ascii="Verdana" w:hAnsi="Verdana" w:cstheme="minorHAnsi"/>
                <w:sz w:val="20"/>
                <w:szCs w:val="20"/>
              </w:rPr>
              <w:t>osiągnięciu Parametrów Gwarantowanych</w:t>
            </w:r>
          </w:p>
        </w:tc>
      </w:tr>
      <w:tr w:rsidR="00675402" w:rsidRPr="00DA18FA" w14:paraId="2D27ACC5" w14:textId="082761AF" w:rsidTr="00C86265">
        <w:trPr>
          <w:trHeight w:val="501"/>
          <w:jc w:val="center"/>
        </w:trPr>
        <w:tc>
          <w:tcPr>
            <w:tcW w:w="561" w:type="dxa"/>
            <w:vMerge w:val="restart"/>
            <w:shd w:val="clear" w:color="auto" w:fill="auto"/>
          </w:tcPr>
          <w:p w14:paraId="29A29319" w14:textId="77777777" w:rsidR="00675402" w:rsidRPr="00771EE6" w:rsidRDefault="00675402" w:rsidP="00675402">
            <w:pPr>
              <w:jc w:val="both"/>
              <w:rPr>
                <w:rFonts w:ascii="Verdana" w:hAnsi="Verdana" w:cstheme="minorHAnsi"/>
                <w:sz w:val="20"/>
                <w:szCs w:val="20"/>
              </w:rPr>
            </w:pPr>
          </w:p>
          <w:p w14:paraId="547DAA4F" w14:textId="682D36F7" w:rsidR="00675402" w:rsidRPr="00771EE6" w:rsidRDefault="00675402" w:rsidP="00675402">
            <w:pPr>
              <w:jc w:val="both"/>
              <w:rPr>
                <w:rFonts w:ascii="Verdana" w:hAnsi="Verdana" w:cstheme="minorHAnsi"/>
                <w:sz w:val="20"/>
                <w:szCs w:val="20"/>
              </w:rPr>
            </w:pPr>
            <w:r w:rsidRPr="00771EE6">
              <w:rPr>
                <w:rFonts w:ascii="Verdana" w:hAnsi="Verdana" w:cstheme="minorHAnsi"/>
                <w:sz w:val="20"/>
                <w:szCs w:val="20"/>
              </w:rPr>
              <w:t>3.</w:t>
            </w:r>
          </w:p>
        </w:tc>
        <w:tc>
          <w:tcPr>
            <w:tcW w:w="2269" w:type="dxa"/>
            <w:gridSpan w:val="2"/>
            <w:vMerge w:val="restart"/>
            <w:shd w:val="clear" w:color="auto" w:fill="auto"/>
            <w:vAlign w:val="center"/>
          </w:tcPr>
          <w:p w14:paraId="412F8F5E" w14:textId="6FD8218E" w:rsidR="00675402" w:rsidRDefault="00675402" w:rsidP="00675402">
            <w:pPr>
              <w:jc w:val="both"/>
              <w:rPr>
                <w:rFonts w:ascii="Arial" w:hAnsi="Arial" w:cs="Arial"/>
              </w:rPr>
            </w:pPr>
            <w:r>
              <w:rPr>
                <w:rFonts w:ascii="Arial" w:hAnsi="Arial" w:cs="Arial"/>
              </w:rPr>
              <w:t xml:space="preserve">Wymiennik </w:t>
            </w:r>
            <w:r w:rsidRPr="001678CF">
              <w:rPr>
                <w:rFonts w:ascii="Arial" w:hAnsi="Arial" w:cs="Arial"/>
              </w:rPr>
              <w:t xml:space="preserve"> </w:t>
            </w:r>
            <w:r>
              <w:rPr>
                <w:rFonts w:ascii="Arial" w:hAnsi="Arial" w:cs="Arial"/>
              </w:rPr>
              <w:t>Pp-120</w:t>
            </w:r>
          </w:p>
          <w:p w14:paraId="73FB6ABE" w14:textId="043A071D" w:rsidR="00675402" w:rsidRPr="00DA18FA" w:rsidRDefault="00675402" w:rsidP="00675402">
            <w:pPr>
              <w:jc w:val="both"/>
              <w:rPr>
                <w:rFonts w:ascii="Verdana" w:hAnsi="Verdana" w:cstheme="minorHAnsi"/>
                <w:b/>
                <w:color w:val="000000" w:themeColor="text1"/>
                <w:sz w:val="20"/>
                <w:szCs w:val="20"/>
              </w:rPr>
            </w:pPr>
            <w:r>
              <w:rPr>
                <w:rFonts w:ascii="Arial" w:hAnsi="Arial" w:cs="Arial"/>
              </w:rPr>
              <w:t xml:space="preserve">Wymiennik </w:t>
            </w:r>
            <w:r w:rsidRPr="001678CF">
              <w:rPr>
                <w:rFonts w:ascii="Arial" w:hAnsi="Arial" w:cs="Arial"/>
              </w:rPr>
              <w:t xml:space="preserve"> </w:t>
            </w:r>
            <w:r>
              <w:rPr>
                <w:rFonts w:ascii="Arial" w:hAnsi="Arial" w:cs="Arial"/>
              </w:rPr>
              <w:t>Pp-150</w:t>
            </w:r>
          </w:p>
        </w:tc>
        <w:tc>
          <w:tcPr>
            <w:tcW w:w="1843" w:type="dxa"/>
            <w:vMerge w:val="restart"/>
            <w:shd w:val="clear" w:color="auto" w:fill="auto"/>
            <w:vAlign w:val="center"/>
          </w:tcPr>
          <w:p w14:paraId="0F3AF742" w14:textId="361715A6" w:rsidR="00675402" w:rsidRPr="00DA18FA" w:rsidRDefault="00675402" w:rsidP="00675402">
            <w:pPr>
              <w:rPr>
                <w:rFonts w:ascii="Verdana" w:hAnsi="Verdana" w:cstheme="minorHAnsi"/>
                <w:color w:val="000000" w:themeColor="text1"/>
                <w:sz w:val="20"/>
                <w:szCs w:val="20"/>
              </w:rPr>
            </w:pPr>
            <w:r w:rsidRPr="001678CF">
              <w:rPr>
                <w:rFonts w:ascii="Arial" w:hAnsi="Arial" w:cs="Arial"/>
              </w:rPr>
              <w:t xml:space="preserve">Termin dostawy do </w:t>
            </w:r>
            <w:r w:rsidRPr="00AA22DF">
              <w:rPr>
                <w:rFonts w:ascii="Arial" w:hAnsi="Arial" w:cs="Arial"/>
                <w:b/>
              </w:rPr>
              <w:t>3</w:t>
            </w:r>
            <w:r>
              <w:rPr>
                <w:rFonts w:ascii="Arial" w:hAnsi="Arial" w:cs="Arial"/>
                <w:b/>
              </w:rPr>
              <w:t>0</w:t>
            </w:r>
            <w:r w:rsidRPr="00AA22DF">
              <w:rPr>
                <w:rFonts w:ascii="Arial" w:hAnsi="Arial" w:cs="Arial"/>
                <w:b/>
              </w:rPr>
              <w:t xml:space="preserve"> tygodni</w:t>
            </w:r>
            <w:r>
              <w:rPr>
                <w:rFonts w:ascii="Arial" w:hAnsi="Arial" w:cs="Arial"/>
              </w:rPr>
              <w:t xml:space="preserve"> od daty podpisania Umowy</w:t>
            </w:r>
          </w:p>
        </w:tc>
        <w:tc>
          <w:tcPr>
            <w:tcW w:w="1843" w:type="dxa"/>
            <w:vMerge w:val="restart"/>
          </w:tcPr>
          <w:p w14:paraId="58ECC667" w14:textId="77777777" w:rsidR="00675402" w:rsidRDefault="00675402" w:rsidP="00675402">
            <w:pPr>
              <w:jc w:val="center"/>
              <w:rPr>
                <w:rFonts w:ascii="Verdana" w:hAnsi="Verdana" w:cstheme="minorHAnsi"/>
                <w:b/>
                <w:sz w:val="20"/>
                <w:szCs w:val="20"/>
              </w:rPr>
            </w:pPr>
          </w:p>
          <w:p w14:paraId="785CA6A3" w14:textId="4D8D5819" w:rsidR="00675402" w:rsidRPr="00771EE6" w:rsidRDefault="00675402" w:rsidP="00675402">
            <w:pPr>
              <w:jc w:val="center"/>
              <w:rPr>
                <w:rFonts w:ascii="Verdana" w:hAnsi="Verdana" w:cstheme="minorHAnsi"/>
                <w:b/>
                <w:sz w:val="20"/>
                <w:szCs w:val="20"/>
              </w:rPr>
            </w:pPr>
            <w:r>
              <w:rPr>
                <w:rFonts w:ascii="Verdana" w:hAnsi="Verdana" w:cstheme="minorHAnsi"/>
                <w:b/>
                <w:sz w:val="20"/>
                <w:szCs w:val="20"/>
              </w:rPr>
              <w:t>31%</w:t>
            </w:r>
          </w:p>
        </w:tc>
        <w:tc>
          <w:tcPr>
            <w:tcW w:w="1843" w:type="dxa"/>
            <w:vMerge w:val="restart"/>
            <w:vAlign w:val="center"/>
          </w:tcPr>
          <w:p w14:paraId="145572F4" w14:textId="5C2451A2" w:rsidR="00675402" w:rsidRPr="00771EE6" w:rsidRDefault="00675402" w:rsidP="00675402">
            <w:pPr>
              <w:jc w:val="center"/>
              <w:rPr>
                <w:rFonts w:ascii="Verdana" w:hAnsi="Verdana" w:cstheme="minorHAnsi"/>
                <w:b/>
                <w:sz w:val="20"/>
                <w:szCs w:val="20"/>
              </w:rPr>
            </w:pPr>
            <w:r w:rsidRPr="00771EE6">
              <w:rPr>
                <w:rFonts w:ascii="Verdana" w:hAnsi="Verdana" w:cstheme="minorHAnsi"/>
                <w:b/>
                <w:sz w:val="20"/>
                <w:szCs w:val="20"/>
              </w:rPr>
              <w:t>[…] zł</w:t>
            </w:r>
          </w:p>
        </w:tc>
        <w:tc>
          <w:tcPr>
            <w:tcW w:w="2126" w:type="dxa"/>
          </w:tcPr>
          <w:p w14:paraId="69DB33CA" w14:textId="4FCF3A02" w:rsidR="00675402" w:rsidRPr="00771EE6" w:rsidRDefault="00D974DC" w:rsidP="00675402">
            <w:pPr>
              <w:jc w:val="center"/>
              <w:rPr>
                <w:rFonts w:ascii="Verdana" w:hAnsi="Verdana" w:cstheme="minorHAnsi"/>
                <w:b/>
                <w:sz w:val="20"/>
                <w:szCs w:val="20"/>
              </w:rPr>
            </w:pPr>
            <w:r>
              <w:rPr>
                <w:rFonts w:ascii="Verdana" w:hAnsi="Verdana" w:cstheme="minorHAnsi"/>
                <w:b/>
                <w:sz w:val="20"/>
                <w:szCs w:val="20"/>
              </w:rPr>
              <w:t>75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 xml:space="preserve">po </w:t>
            </w:r>
            <w:r>
              <w:rPr>
                <w:rFonts w:ascii="Verdana" w:hAnsi="Verdana" w:cstheme="minorHAnsi"/>
                <w:sz w:val="20"/>
                <w:szCs w:val="20"/>
              </w:rPr>
              <w:t>O</w:t>
            </w:r>
            <w:r w:rsidR="00380775">
              <w:rPr>
                <w:rFonts w:ascii="Verdana" w:hAnsi="Verdana" w:cstheme="minorHAnsi"/>
                <w:sz w:val="20"/>
                <w:szCs w:val="20"/>
              </w:rPr>
              <w:t xml:space="preserve">dbiorze </w:t>
            </w:r>
            <w:r>
              <w:rPr>
                <w:rFonts w:ascii="Verdana" w:hAnsi="Verdana" w:cstheme="minorHAnsi"/>
                <w:sz w:val="20"/>
                <w:szCs w:val="20"/>
              </w:rPr>
              <w:t>D</w:t>
            </w:r>
            <w:r w:rsidR="00380775">
              <w:rPr>
                <w:rFonts w:ascii="Verdana" w:hAnsi="Verdana" w:cstheme="minorHAnsi"/>
                <w:sz w:val="20"/>
                <w:szCs w:val="20"/>
              </w:rPr>
              <w:t>ostawy Towaru</w:t>
            </w:r>
          </w:p>
        </w:tc>
      </w:tr>
      <w:tr w:rsidR="00675402" w:rsidRPr="00DA18FA" w14:paraId="71E2B829" w14:textId="77777777" w:rsidTr="00C86265">
        <w:trPr>
          <w:trHeight w:val="753"/>
          <w:jc w:val="center"/>
        </w:trPr>
        <w:tc>
          <w:tcPr>
            <w:tcW w:w="561" w:type="dxa"/>
            <w:vMerge/>
            <w:shd w:val="clear" w:color="auto" w:fill="auto"/>
          </w:tcPr>
          <w:p w14:paraId="157A78C3" w14:textId="77777777" w:rsidR="00675402" w:rsidRPr="00771EE6" w:rsidRDefault="00675402" w:rsidP="00675402">
            <w:pPr>
              <w:jc w:val="both"/>
              <w:rPr>
                <w:rFonts w:ascii="Verdana" w:hAnsi="Verdana" w:cstheme="minorHAnsi"/>
                <w:sz w:val="20"/>
                <w:szCs w:val="20"/>
              </w:rPr>
            </w:pPr>
          </w:p>
        </w:tc>
        <w:tc>
          <w:tcPr>
            <w:tcW w:w="2269" w:type="dxa"/>
            <w:gridSpan w:val="2"/>
            <w:vMerge/>
            <w:shd w:val="clear" w:color="auto" w:fill="auto"/>
            <w:vAlign w:val="center"/>
          </w:tcPr>
          <w:p w14:paraId="16779853" w14:textId="77777777" w:rsidR="00675402" w:rsidRDefault="00675402" w:rsidP="00675402">
            <w:pPr>
              <w:jc w:val="both"/>
              <w:rPr>
                <w:rFonts w:ascii="Arial" w:hAnsi="Arial" w:cs="Arial"/>
              </w:rPr>
            </w:pPr>
          </w:p>
        </w:tc>
        <w:tc>
          <w:tcPr>
            <w:tcW w:w="1843" w:type="dxa"/>
            <w:vMerge/>
            <w:shd w:val="clear" w:color="auto" w:fill="auto"/>
            <w:vAlign w:val="center"/>
          </w:tcPr>
          <w:p w14:paraId="051B6692" w14:textId="77777777" w:rsidR="00675402" w:rsidRPr="001678CF" w:rsidRDefault="00675402" w:rsidP="00675402">
            <w:pPr>
              <w:rPr>
                <w:rFonts w:ascii="Arial" w:hAnsi="Arial" w:cs="Arial"/>
              </w:rPr>
            </w:pPr>
          </w:p>
        </w:tc>
        <w:tc>
          <w:tcPr>
            <w:tcW w:w="1843" w:type="dxa"/>
            <w:vMerge/>
          </w:tcPr>
          <w:p w14:paraId="073AAE48" w14:textId="77777777" w:rsidR="00675402" w:rsidRDefault="00675402" w:rsidP="00675402">
            <w:pPr>
              <w:jc w:val="center"/>
              <w:rPr>
                <w:rFonts w:ascii="Verdana" w:hAnsi="Verdana" w:cstheme="minorHAnsi"/>
                <w:b/>
                <w:sz w:val="20"/>
                <w:szCs w:val="20"/>
              </w:rPr>
            </w:pPr>
          </w:p>
        </w:tc>
        <w:tc>
          <w:tcPr>
            <w:tcW w:w="1843" w:type="dxa"/>
            <w:vMerge/>
            <w:vAlign w:val="center"/>
          </w:tcPr>
          <w:p w14:paraId="713CBF51" w14:textId="77777777" w:rsidR="00675402" w:rsidRPr="00771EE6" w:rsidRDefault="00675402" w:rsidP="00675402">
            <w:pPr>
              <w:jc w:val="center"/>
              <w:rPr>
                <w:rFonts w:ascii="Verdana" w:hAnsi="Verdana" w:cstheme="minorHAnsi"/>
                <w:b/>
                <w:sz w:val="20"/>
                <w:szCs w:val="20"/>
              </w:rPr>
            </w:pPr>
          </w:p>
        </w:tc>
        <w:tc>
          <w:tcPr>
            <w:tcW w:w="2126" w:type="dxa"/>
          </w:tcPr>
          <w:p w14:paraId="42848B59" w14:textId="1EAB44A5" w:rsidR="00675402" w:rsidRPr="00771EE6" w:rsidRDefault="00D974DC" w:rsidP="00C86265">
            <w:pPr>
              <w:jc w:val="center"/>
              <w:rPr>
                <w:rFonts w:ascii="Verdana" w:hAnsi="Verdana" w:cstheme="minorHAnsi"/>
                <w:b/>
                <w:sz w:val="20"/>
                <w:szCs w:val="20"/>
              </w:rPr>
            </w:pPr>
            <w:r>
              <w:rPr>
                <w:rFonts w:ascii="Verdana" w:hAnsi="Verdana" w:cstheme="minorHAnsi"/>
                <w:b/>
                <w:sz w:val="20"/>
                <w:szCs w:val="20"/>
              </w:rPr>
              <w:t>25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po</w:t>
            </w:r>
            <w:r>
              <w:rPr>
                <w:rFonts w:ascii="Verdana" w:hAnsi="Verdana" w:cstheme="minorHAnsi"/>
                <w:sz w:val="20"/>
                <w:szCs w:val="20"/>
              </w:rPr>
              <w:t xml:space="preserve"> Odbiorze </w:t>
            </w:r>
            <w:r w:rsidR="00380775">
              <w:rPr>
                <w:rFonts w:ascii="Verdana" w:hAnsi="Verdana" w:cstheme="minorHAnsi"/>
                <w:sz w:val="20"/>
                <w:szCs w:val="20"/>
              </w:rPr>
              <w:t>po</w:t>
            </w:r>
            <w:r w:rsidR="00675402" w:rsidRPr="004E14E3">
              <w:rPr>
                <w:rFonts w:ascii="Verdana" w:hAnsi="Verdana" w:cstheme="minorHAnsi"/>
                <w:sz w:val="20"/>
                <w:szCs w:val="20"/>
              </w:rPr>
              <w:t xml:space="preserve"> </w:t>
            </w:r>
            <w:r w:rsidR="00675402">
              <w:rPr>
                <w:rFonts w:ascii="Verdana" w:hAnsi="Verdana" w:cstheme="minorHAnsi"/>
                <w:sz w:val="20"/>
                <w:szCs w:val="20"/>
              </w:rPr>
              <w:t>O</w:t>
            </w:r>
            <w:r w:rsidR="00C86265">
              <w:rPr>
                <w:rFonts w:ascii="Verdana" w:hAnsi="Verdana" w:cstheme="minorHAnsi"/>
                <w:sz w:val="20"/>
                <w:szCs w:val="20"/>
              </w:rPr>
              <w:t>kresie</w:t>
            </w:r>
            <w:r w:rsidR="00675402">
              <w:rPr>
                <w:rFonts w:ascii="Verdana" w:hAnsi="Verdana" w:cstheme="minorHAnsi"/>
                <w:sz w:val="20"/>
                <w:szCs w:val="20"/>
              </w:rPr>
              <w:t xml:space="preserve"> Pró</w:t>
            </w:r>
            <w:r w:rsidR="00C86265">
              <w:rPr>
                <w:rFonts w:ascii="Verdana" w:hAnsi="Verdana" w:cstheme="minorHAnsi"/>
                <w:sz w:val="20"/>
                <w:szCs w:val="20"/>
              </w:rPr>
              <w:t>bnym</w:t>
            </w:r>
            <w:r w:rsidR="00675402">
              <w:rPr>
                <w:rFonts w:ascii="Verdana" w:hAnsi="Verdana" w:cstheme="minorHAnsi"/>
                <w:sz w:val="20"/>
                <w:szCs w:val="20"/>
              </w:rPr>
              <w:t xml:space="preserve"> i osiągnięciu przez Towar Parametrów Gwarantowanych</w:t>
            </w:r>
          </w:p>
        </w:tc>
      </w:tr>
      <w:tr w:rsidR="00675402" w:rsidRPr="00DA18FA" w14:paraId="62ABFEB9" w14:textId="75E768E0" w:rsidTr="00C86265">
        <w:trPr>
          <w:trHeight w:val="589"/>
          <w:jc w:val="center"/>
        </w:trPr>
        <w:tc>
          <w:tcPr>
            <w:tcW w:w="561" w:type="dxa"/>
            <w:vMerge w:val="restart"/>
            <w:shd w:val="clear" w:color="auto" w:fill="auto"/>
          </w:tcPr>
          <w:p w14:paraId="2A6C3791" w14:textId="77777777" w:rsidR="00675402" w:rsidRPr="00771EE6" w:rsidRDefault="00675402" w:rsidP="00675402">
            <w:pPr>
              <w:jc w:val="both"/>
              <w:rPr>
                <w:rFonts w:ascii="Verdana" w:hAnsi="Verdana" w:cstheme="minorHAnsi"/>
                <w:sz w:val="20"/>
                <w:szCs w:val="20"/>
              </w:rPr>
            </w:pPr>
          </w:p>
          <w:p w14:paraId="7E6F1472" w14:textId="69D4F948" w:rsidR="00675402" w:rsidRPr="00771EE6" w:rsidRDefault="00675402" w:rsidP="00675402">
            <w:pPr>
              <w:jc w:val="both"/>
              <w:rPr>
                <w:rFonts w:ascii="Verdana" w:hAnsi="Verdana" w:cstheme="minorHAnsi"/>
                <w:sz w:val="20"/>
                <w:szCs w:val="20"/>
              </w:rPr>
            </w:pPr>
            <w:r w:rsidRPr="00771EE6">
              <w:rPr>
                <w:rFonts w:ascii="Verdana" w:hAnsi="Verdana" w:cstheme="minorHAnsi"/>
                <w:sz w:val="20"/>
                <w:szCs w:val="20"/>
              </w:rPr>
              <w:t>4.</w:t>
            </w:r>
          </w:p>
        </w:tc>
        <w:tc>
          <w:tcPr>
            <w:tcW w:w="2269" w:type="dxa"/>
            <w:gridSpan w:val="2"/>
            <w:vMerge w:val="restart"/>
            <w:shd w:val="clear" w:color="auto" w:fill="auto"/>
            <w:vAlign w:val="center"/>
          </w:tcPr>
          <w:p w14:paraId="1F3271E8" w14:textId="77777777" w:rsidR="00675402" w:rsidRDefault="00675402" w:rsidP="00675402">
            <w:pPr>
              <w:jc w:val="both"/>
              <w:rPr>
                <w:rFonts w:ascii="Arial" w:hAnsi="Arial" w:cs="Arial"/>
              </w:rPr>
            </w:pPr>
            <w:r>
              <w:rPr>
                <w:rFonts w:ascii="Arial" w:hAnsi="Arial" w:cs="Arial"/>
              </w:rPr>
              <w:t xml:space="preserve">Wymiennik </w:t>
            </w:r>
            <w:r w:rsidRPr="001678CF">
              <w:rPr>
                <w:rFonts w:ascii="Arial" w:hAnsi="Arial" w:cs="Arial"/>
              </w:rPr>
              <w:t xml:space="preserve"> </w:t>
            </w:r>
            <w:r>
              <w:rPr>
                <w:rFonts w:ascii="Arial" w:hAnsi="Arial" w:cs="Arial"/>
              </w:rPr>
              <w:t>Pp-120</w:t>
            </w:r>
          </w:p>
          <w:p w14:paraId="06705DE4" w14:textId="6D4887E7" w:rsidR="00675402" w:rsidRDefault="00675402" w:rsidP="00675402">
            <w:pPr>
              <w:jc w:val="both"/>
              <w:rPr>
                <w:rFonts w:ascii="Arial" w:hAnsi="Arial" w:cs="Arial"/>
              </w:rPr>
            </w:pPr>
            <w:r>
              <w:rPr>
                <w:rFonts w:ascii="Arial" w:hAnsi="Arial" w:cs="Arial"/>
              </w:rPr>
              <w:t xml:space="preserve">Wymiennik </w:t>
            </w:r>
            <w:r w:rsidRPr="001678CF">
              <w:rPr>
                <w:rFonts w:ascii="Arial" w:hAnsi="Arial" w:cs="Arial"/>
              </w:rPr>
              <w:t xml:space="preserve"> </w:t>
            </w:r>
            <w:r>
              <w:rPr>
                <w:rFonts w:ascii="Arial" w:hAnsi="Arial" w:cs="Arial"/>
              </w:rPr>
              <w:t>Pp-150</w:t>
            </w:r>
          </w:p>
        </w:tc>
        <w:tc>
          <w:tcPr>
            <w:tcW w:w="1843" w:type="dxa"/>
            <w:vMerge w:val="restart"/>
            <w:shd w:val="clear" w:color="auto" w:fill="auto"/>
            <w:vAlign w:val="center"/>
          </w:tcPr>
          <w:p w14:paraId="1FCEACB3" w14:textId="32968D09" w:rsidR="00675402" w:rsidRPr="001678CF" w:rsidRDefault="00675402" w:rsidP="00675402">
            <w:pPr>
              <w:rPr>
                <w:rFonts w:ascii="Arial" w:hAnsi="Arial" w:cs="Arial"/>
              </w:rPr>
            </w:pPr>
            <w:r w:rsidRPr="001678CF">
              <w:rPr>
                <w:rFonts w:ascii="Arial" w:hAnsi="Arial" w:cs="Arial"/>
              </w:rPr>
              <w:t xml:space="preserve">Termin dostawy do </w:t>
            </w:r>
            <w:r w:rsidRPr="00AA22DF">
              <w:rPr>
                <w:rFonts w:ascii="Arial" w:hAnsi="Arial" w:cs="Arial"/>
                <w:b/>
              </w:rPr>
              <w:t>3</w:t>
            </w:r>
            <w:r>
              <w:rPr>
                <w:rFonts w:ascii="Arial" w:hAnsi="Arial" w:cs="Arial"/>
                <w:b/>
              </w:rPr>
              <w:t>8</w:t>
            </w:r>
            <w:r w:rsidRPr="00AA22DF">
              <w:rPr>
                <w:rFonts w:ascii="Arial" w:hAnsi="Arial" w:cs="Arial"/>
                <w:b/>
              </w:rPr>
              <w:t xml:space="preserve"> tygodni</w:t>
            </w:r>
            <w:r>
              <w:rPr>
                <w:rFonts w:ascii="Arial" w:hAnsi="Arial" w:cs="Arial"/>
              </w:rPr>
              <w:t xml:space="preserve"> od daty podpisania Umowy</w:t>
            </w:r>
          </w:p>
        </w:tc>
        <w:tc>
          <w:tcPr>
            <w:tcW w:w="1843" w:type="dxa"/>
            <w:vMerge w:val="restart"/>
          </w:tcPr>
          <w:p w14:paraId="3D2FD22B" w14:textId="77777777" w:rsidR="00675402" w:rsidRDefault="00675402" w:rsidP="00675402">
            <w:pPr>
              <w:jc w:val="center"/>
              <w:rPr>
                <w:rFonts w:ascii="Verdana" w:hAnsi="Verdana" w:cstheme="minorHAnsi"/>
                <w:b/>
                <w:sz w:val="20"/>
                <w:szCs w:val="20"/>
              </w:rPr>
            </w:pPr>
          </w:p>
          <w:p w14:paraId="48C23783" w14:textId="0571CF1E" w:rsidR="00675402" w:rsidRPr="00771EE6" w:rsidRDefault="00675402" w:rsidP="00675402">
            <w:pPr>
              <w:jc w:val="center"/>
              <w:rPr>
                <w:rFonts w:ascii="Verdana" w:hAnsi="Verdana" w:cstheme="minorHAnsi"/>
                <w:b/>
                <w:sz w:val="20"/>
                <w:szCs w:val="20"/>
              </w:rPr>
            </w:pPr>
            <w:r>
              <w:rPr>
                <w:rFonts w:ascii="Verdana" w:hAnsi="Verdana" w:cstheme="minorHAnsi"/>
                <w:b/>
                <w:sz w:val="20"/>
                <w:szCs w:val="20"/>
              </w:rPr>
              <w:t>31%</w:t>
            </w:r>
          </w:p>
        </w:tc>
        <w:tc>
          <w:tcPr>
            <w:tcW w:w="1843" w:type="dxa"/>
            <w:vMerge w:val="restart"/>
            <w:vAlign w:val="center"/>
          </w:tcPr>
          <w:p w14:paraId="3D9A473F" w14:textId="1571C5E9" w:rsidR="00675402" w:rsidRPr="00771EE6" w:rsidRDefault="00675402" w:rsidP="00675402">
            <w:pPr>
              <w:jc w:val="center"/>
              <w:rPr>
                <w:rFonts w:ascii="Verdana" w:hAnsi="Verdana" w:cstheme="minorHAnsi"/>
                <w:b/>
                <w:sz w:val="20"/>
                <w:szCs w:val="20"/>
              </w:rPr>
            </w:pPr>
            <w:r w:rsidRPr="00771EE6">
              <w:rPr>
                <w:rFonts w:ascii="Verdana" w:hAnsi="Verdana" w:cstheme="minorHAnsi"/>
                <w:b/>
                <w:sz w:val="20"/>
                <w:szCs w:val="20"/>
              </w:rPr>
              <w:t>[…] zł</w:t>
            </w:r>
          </w:p>
        </w:tc>
        <w:tc>
          <w:tcPr>
            <w:tcW w:w="2126" w:type="dxa"/>
          </w:tcPr>
          <w:p w14:paraId="49AF4798" w14:textId="0E0F4439" w:rsidR="00675402" w:rsidRPr="00771EE6" w:rsidRDefault="00D974DC" w:rsidP="00C86265">
            <w:pPr>
              <w:jc w:val="center"/>
              <w:rPr>
                <w:rFonts w:ascii="Verdana" w:hAnsi="Verdana" w:cstheme="minorHAnsi"/>
                <w:b/>
                <w:sz w:val="20"/>
                <w:szCs w:val="20"/>
              </w:rPr>
            </w:pPr>
            <w:r>
              <w:rPr>
                <w:rFonts w:ascii="Verdana" w:hAnsi="Verdana" w:cstheme="minorHAnsi"/>
                <w:b/>
                <w:sz w:val="20"/>
                <w:szCs w:val="20"/>
              </w:rPr>
              <w:t>75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 xml:space="preserve">po </w:t>
            </w:r>
            <w:r>
              <w:rPr>
                <w:rFonts w:ascii="Verdana" w:hAnsi="Verdana" w:cstheme="minorHAnsi"/>
                <w:sz w:val="20"/>
                <w:szCs w:val="20"/>
              </w:rPr>
              <w:t>O</w:t>
            </w:r>
            <w:r w:rsidR="00380775">
              <w:rPr>
                <w:rFonts w:ascii="Verdana" w:hAnsi="Verdana" w:cstheme="minorHAnsi"/>
                <w:sz w:val="20"/>
                <w:szCs w:val="20"/>
              </w:rPr>
              <w:t xml:space="preserve">dbiorze </w:t>
            </w:r>
            <w:r>
              <w:rPr>
                <w:rFonts w:ascii="Verdana" w:hAnsi="Verdana" w:cstheme="minorHAnsi"/>
                <w:sz w:val="20"/>
                <w:szCs w:val="20"/>
              </w:rPr>
              <w:t>D</w:t>
            </w:r>
            <w:r w:rsidR="00380775">
              <w:rPr>
                <w:rFonts w:ascii="Verdana" w:hAnsi="Verdana" w:cstheme="minorHAnsi"/>
                <w:sz w:val="20"/>
                <w:szCs w:val="20"/>
              </w:rPr>
              <w:t>ostawy</w:t>
            </w:r>
          </w:p>
        </w:tc>
      </w:tr>
      <w:tr w:rsidR="00675402" w:rsidRPr="00DA18FA" w14:paraId="5440AE7D" w14:textId="77777777" w:rsidTr="00C86265">
        <w:trPr>
          <w:trHeight w:val="804"/>
          <w:jc w:val="center"/>
        </w:trPr>
        <w:tc>
          <w:tcPr>
            <w:tcW w:w="561" w:type="dxa"/>
            <w:vMerge/>
            <w:shd w:val="clear" w:color="auto" w:fill="auto"/>
          </w:tcPr>
          <w:p w14:paraId="55A6BFC7" w14:textId="77777777" w:rsidR="00675402" w:rsidRPr="00771EE6" w:rsidRDefault="00675402" w:rsidP="00675402">
            <w:pPr>
              <w:jc w:val="both"/>
              <w:rPr>
                <w:rFonts w:ascii="Verdana" w:hAnsi="Verdana" w:cstheme="minorHAnsi"/>
                <w:sz w:val="20"/>
                <w:szCs w:val="20"/>
              </w:rPr>
            </w:pPr>
          </w:p>
        </w:tc>
        <w:tc>
          <w:tcPr>
            <w:tcW w:w="2269" w:type="dxa"/>
            <w:gridSpan w:val="2"/>
            <w:vMerge/>
            <w:shd w:val="clear" w:color="auto" w:fill="auto"/>
            <w:vAlign w:val="center"/>
          </w:tcPr>
          <w:p w14:paraId="79182B27" w14:textId="77777777" w:rsidR="00675402" w:rsidRDefault="00675402" w:rsidP="00675402">
            <w:pPr>
              <w:jc w:val="both"/>
              <w:rPr>
                <w:rFonts w:ascii="Arial" w:hAnsi="Arial" w:cs="Arial"/>
              </w:rPr>
            </w:pPr>
          </w:p>
        </w:tc>
        <w:tc>
          <w:tcPr>
            <w:tcW w:w="1843" w:type="dxa"/>
            <w:vMerge/>
            <w:shd w:val="clear" w:color="auto" w:fill="auto"/>
            <w:vAlign w:val="center"/>
          </w:tcPr>
          <w:p w14:paraId="2F3C6CA8" w14:textId="77777777" w:rsidR="00675402" w:rsidRPr="001678CF" w:rsidRDefault="00675402" w:rsidP="00675402">
            <w:pPr>
              <w:rPr>
                <w:rFonts w:ascii="Arial" w:hAnsi="Arial" w:cs="Arial"/>
              </w:rPr>
            </w:pPr>
          </w:p>
        </w:tc>
        <w:tc>
          <w:tcPr>
            <w:tcW w:w="1843" w:type="dxa"/>
            <w:vMerge/>
          </w:tcPr>
          <w:p w14:paraId="3C213BAD" w14:textId="77777777" w:rsidR="00675402" w:rsidRDefault="00675402" w:rsidP="00675402">
            <w:pPr>
              <w:jc w:val="center"/>
              <w:rPr>
                <w:rFonts w:ascii="Verdana" w:hAnsi="Verdana" w:cstheme="minorHAnsi"/>
                <w:b/>
                <w:sz w:val="20"/>
                <w:szCs w:val="20"/>
              </w:rPr>
            </w:pPr>
          </w:p>
        </w:tc>
        <w:tc>
          <w:tcPr>
            <w:tcW w:w="1843" w:type="dxa"/>
            <w:vMerge/>
            <w:vAlign w:val="center"/>
          </w:tcPr>
          <w:p w14:paraId="61FB4319" w14:textId="77777777" w:rsidR="00675402" w:rsidRPr="00771EE6" w:rsidRDefault="00675402" w:rsidP="00675402">
            <w:pPr>
              <w:jc w:val="center"/>
              <w:rPr>
                <w:rFonts w:ascii="Verdana" w:hAnsi="Verdana" w:cstheme="minorHAnsi"/>
                <w:b/>
                <w:sz w:val="20"/>
                <w:szCs w:val="20"/>
              </w:rPr>
            </w:pPr>
          </w:p>
        </w:tc>
        <w:tc>
          <w:tcPr>
            <w:tcW w:w="2126" w:type="dxa"/>
          </w:tcPr>
          <w:p w14:paraId="7F49FB75" w14:textId="7B082A82" w:rsidR="00675402" w:rsidRPr="00771EE6" w:rsidRDefault="00D974DC" w:rsidP="00C86265">
            <w:pPr>
              <w:jc w:val="center"/>
              <w:rPr>
                <w:rFonts w:ascii="Verdana" w:hAnsi="Verdana" w:cstheme="minorHAnsi"/>
                <w:b/>
                <w:sz w:val="20"/>
                <w:szCs w:val="20"/>
              </w:rPr>
            </w:pPr>
            <w:r>
              <w:rPr>
                <w:rFonts w:ascii="Verdana" w:hAnsi="Verdana" w:cstheme="minorHAnsi"/>
                <w:b/>
                <w:sz w:val="20"/>
                <w:szCs w:val="20"/>
              </w:rPr>
              <w:t>25</w:t>
            </w:r>
            <w:r w:rsidR="00675402">
              <w:rPr>
                <w:rFonts w:ascii="Verdana" w:hAnsi="Verdana" w:cstheme="minorHAnsi"/>
                <w:b/>
                <w:sz w:val="20"/>
                <w:szCs w:val="20"/>
              </w:rPr>
              <w:t xml:space="preserve">% - </w:t>
            </w:r>
            <w:r w:rsidR="00675402" w:rsidRPr="004E14E3">
              <w:rPr>
                <w:rFonts w:ascii="Verdana" w:hAnsi="Verdana" w:cstheme="minorHAnsi"/>
                <w:sz w:val="20"/>
                <w:szCs w:val="20"/>
              </w:rPr>
              <w:t>płatne</w:t>
            </w:r>
            <w:r w:rsidR="00675402">
              <w:rPr>
                <w:rFonts w:ascii="Verdana" w:hAnsi="Verdana" w:cstheme="minorHAnsi"/>
                <w:b/>
                <w:sz w:val="20"/>
                <w:szCs w:val="20"/>
              </w:rPr>
              <w:t xml:space="preserve"> </w:t>
            </w:r>
            <w:r w:rsidR="00675402" w:rsidRPr="004E14E3">
              <w:rPr>
                <w:rFonts w:ascii="Verdana" w:hAnsi="Verdana" w:cstheme="minorHAnsi"/>
                <w:sz w:val="20"/>
                <w:szCs w:val="20"/>
              </w:rPr>
              <w:t>po</w:t>
            </w:r>
            <w:r>
              <w:rPr>
                <w:rFonts w:ascii="Verdana" w:hAnsi="Verdana" w:cstheme="minorHAnsi"/>
                <w:sz w:val="20"/>
                <w:szCs w:val="20"/>
              </w:rPr>
              <w:t xml:space="preserve"> Odbiorze </w:t>
            </w:r>
            <w:r w:rsidR="00380775">
              <w:rPr>
                <w:rFonts w:ascii="Verdana" w:hAnsi="Verdana" w:cstheme="minorHAnsi"/>
                <w:sz w:val="20"/>
                <w:szCs w:val="20"/>
              </w:rPr>
              <w:t xml:space="preserve">po </w:t>
            </w:r>
            <w:r w:rsidR="00675402">
              <w:rPr>
                <w:rFonts w:ascii="Verdana" w:hAnsi="Verdana" w:cstheme="minorHAnsi"/>
                <w:sz w:val="20"/>
                <w:szCs w:val="20"/>
              </w:rPr>
              <w:t>O</w:t>
            </w:r>
            <w:r w:rsidR="00380775">
              <w:rPr>
                <w:rFonts w:ascii="Verdana" w:hAnsi="Verdana" w:cstheme="minorHAnsi"/>
                <w:sz w:val="20"/>
                <w:szCs w:val="20"/>
              </w:rPr>
              <w:t>kres</w:t>
            </w:r>
            <w:r w:rsidR="00C86265">
              <w:rPr>
                <w:rFonts w:ascii="Verdana" w:hAnsi="Verdana" w:cstheme="minorHAnsi"/>
                <w:sz w:val="20"/>
                <w:szCs w:val="20"/>
              </w:rPr>
              <w:t>ie</w:t>
            </w:r>
            <w:r w:rsidR="00675402">
              <w:rPr>
                <w:rFonts w:ascii="Verdana" w:hAnsi="Verdana" w:cstheme="minorHAnsi"/>
                <w:sz w:val="20"/>
                <w:szCs w:val="20"/>
              </w:rPr>
              <w:t xml:space="preserve"> Pró</w:t>
            </w:r>
            <w:r w:rsidR="00380775">
              <w:rPr>
                <w:rFonts w:ascii="Verdana" w:hAnsi="Verdana" w:cstheme="minorHAnsi"/>
                <w:sz w:val="20"/>
                <w:szCs w:val="20"/>
              </w:rPr>
              <w:t>bn</w:t>
            </w:r>
            <w:r w:rsidR="00C86265">
              <w:rPr>
                <w:rFonts w:ascii="Verdana" w:hAnsi="Verdana" w:cstheme="minorHAnsi"/>
                <w:sz w:val="20"/>
                <w:szCs w:val="20"/>
              </w:rPr>
              <w:t>ym</w:t>
            </w:r>
            <w:r w:rsidR="00675402">
              <w:rPr>
                <w:rFonts w:ascii="Verdana" w:hAnsi="Verdana" w:cstheme="minorHAnsi"/>
                <w:sz w:val="20"/>
                <w:szCs w:val="20"/>
              </w:rPr>
              <w:t xml:space="preserve"> i osiągnięciu przez Towar Parametrów Gwarantowanych</w:t>
            </w:r>
          </w:p>
        </w:tc>
      </w:tr>
    </w:tbl>
    <w:p w14:paraId="6FA5FC3A" w14:textId="77777777" w:rsidR="007A5C4F" w:rsidRPr="00DA18FA" w:rsidRDefault="007A5C4F" w:rsidP="007A5C4F">
      <w:pPr>
        <w:spacing w:line="300" w:lineRule="auto"/>
        <w:contextualSpacing/>
        <w:jc w:val="both"/>
        <w:rPr>
          <w:rFonts w:ascii="Verdana" w:eastAsia="Calibri" w:hAnsi="Verdana" w:cstheme="minorHAnsi"/>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A5C4F" w:rsidRPr="00DA18FA" w14:paraId="4AE8DFFC" w14:textId="77777777" w:rsidTr="007D3628">
        <w:trPr>
          <w:trHeight w:val="188"/>
        </w:trPr>
        <w:tc>
          <w:tcPr>
            <w:tcW w:w="10490" w:type="dxa"/>
            <w:shd w:val="clear" w:color="auto" w:fill="auto"/>
          </w:tcPr>
          <w:p w14:paraId="66EB182A" w14:textId="4C9F68C6" w:rsidR="00C26B76" w:rsidRPr="00DA18FA" w:rsidRDefault="00C26B76" w:rsidP="00AE5813">
            <w:pPr>
              <w:spacing w:line="300" w:lineRule="auto"/>
              <w:ind w:right="32"/>
              <w:jc w:val="both"/>
              <w:rPr>
                <w:rFonts w:ascii="Verdana" w:hAnsi="Verdana" w:cstheme="minorHAnsi"/>
                <w:color w:val="000000"/>
                <w:sz w:val="20"/>
                <w:szCs w:val="20"/>
              </w:rPr>
            </w:pPr>
            <w:r>
              <w:rPr>
                <w:rFonts w:ascii="Verdana" w:hAnsi="Verdana" w:cstheme="minorHAnsi"/>
                <w:color w:val="000000"/>
                <w:sz w:val="20"/>
                <w:szCs w:val="20"/>
              </w:rPr>
              <w:t>Wykonanie</w:t>
            </w:r>
            <w:r w:rsidRPr="00DA18FA">
              <w:rPr>
                <w:rFonts w:ascii="Verdana" w:hAnsi="Verdana" w:cstheme="minorHAnsi"/>
                <w:color w:val="000000"/>
                <w:sz w:val="20"/>
                <w:szCs w:val="20"/>
              </w:rPr>
              <w:t xml:space="preserve"> </w:t>
            </w:r>
            <w:r>
              <w:rPr>
                <w:rFonts w:ascii="Verdana" w:hAnsi="Verdana" w:cstheme="minorHAnsi"/>
                <w:color w:val="000000"/>
                <w:sz w:val="20"/>
                <w:szCs w:val="20"/>
              </w:rPr>
              <w:t xml:space="preserve">przez Wykonawcę </w:t>
            </w:r>
            <w:r w:rsidRPr="00DA18FA">
              <w:rPr>
                <w:rFonts w:ascii="Verdana" w:hAnsi="Verdana" w:cstheme="minorHAnsi"/>
                <w:color w:val="000000"/>
                <w:sz w:val="20"/>
                <w:szCs w:val="20"/>
              </w:rPr>
              <w:t xml:space="preserve">etapu realizacji Dostawy i zgłoszenie </w:t>
            </w:r>
            <w:r w:rsidR="003223B8">
              <w:rPr>
                <w:rFonts w:ascii="Verdana" w:hAnsi="Verdana" w:cstheme="minorHAnsi"/>
                <w:color w:val="000000"/>
                <w:sz w:val="20"/>
                <w:szCs w:val="20"/>
              </w:rPr>
              <w:t>do O</w:t>
            </w:r>
            <w:r w:rsidRPr="00DA18FA">
              <w:rPr>
                <w:rFonts w:ascii="Verdana" w:hAnsi="Verdana" w:cstheme="minorHAnsi"/>
                <w:color w:val="000000"/>
                <w:sz w:val="20"/>
                <w:szCs w:val="20"/>
              </w:rPr>
              <w:t>dbioru</w:t>
            </w:r>
            <w:r w:rsidR="003223B8">
              <w:rPr>
                <w:rFonts w:ascii="Verdana" w:hAnsi="Verdana" w:cstheme="minorHAnsi"/>
                <w:color w:val="000000"/>
                <w:sz w:val="20"/>
                <w:szCs w:val="20"/>
              </w:rPr>
              <w:t xml:space="preserve"> Dostawy</w:t>
            </w:r>
            <w:r w:rsidRPr="00DA18FA">
              <w:rPr>
                <w:rFonts w:ascii="Verdana" w:hAnsi="Verdana" w:cstheme="minorHAnsi"/>
                <w:color w:val="000000"/>
                <w:sz w:val="20"/>
                <w:szCs w:val="20"/>
              </w:rPr>
              <w:t xml:space="preserve"> musi odbyć się w terminie </w:t>
            </w:r>
            <w:r>
              <w:rPr>
                <w:rFonts w:ascii="Verdana" w:hAnsi="Verdana" w:cstheme="minorHAnsi"/>
                <w:color w:val="000000"/>
                <w:sz w:val="20"/>
                <w:szCs w:val="20"/>
              </w:rPr>
              <w:t>realizacji Dostawy określonym w tabeli powyżej</w:t>
            </w:r>
            <w:r w:rsidRPr="00DA18FA">
              <w:rPr>
                <w:rFonts w:ascii="Verdana" w:hAnsi="Verdana" w:cstheme="minorHAnsi"/>
                <w:color w:val="000000"/>
                <w:sz w:val="20"/>
                <w:szCs w:val="20"/>
              </w:rPr>
              <w:t>.</w:t>
            </w:r>
          </w:p>
          <w:p w14:paraId="6179F353" w14:textId="6F7043A1" w:rsidR="00C26B76" w:rsidRDefault="00C26B76" w:rsidP="00F93256">
            <w:pPr>
              <w:spacing w:line="300" w:lineRule="auto"/>
              <w:ind w:right="32"/>
              <w:jc w:val="both"/>
              <w:rPr>
                <w:rFonts w:ascii="Verdana" w:hAnsi="Verdana" w:cstheme="minorHAnsi"/>
                <w:color w:val="000000"/>
                <w:sz w:val="20"/>
                <w:szCs w:val="20"/>
              </w:rPr>
            </w:pPr>
            <w:r>
              <w:rPr>
                <w:rFonts w:ascii="Verdana" w:hAnsi="Verdana" w:cstheme="minorHAnsi"/>
                <w:color w:val="000000"/>
                <w:sz w:val="20"/>
                <w:szCs w:val="20"/>
              </w:rPr>
              <w:lastRenderedPageBreak/>
              <w:t>Wykonawca wraz z Towarem dostarczy kompletną dokumentację Towaru określoną w </w:t>
            </w:r>
            <w:r w:rsidR="006A212F">
              <w:rPr>
                <w:rFonts w:ascii="Verdana" w:hAnsi="Verdana" w:cstheme="minorHAnsi"/>
                <w:color w:val="000000"/>
                <w:sz w:val="20"/>
                <w:szCs w:val="20"/>
              </w:rPr>
              <w:t xml:space="preserve">pkt </w:t>
            </w:r>
            <w:r w:rsidR="00EC3354">
              <w:rPr>
                <w:rFonts w:ascii="Verdana" w:hAnsi="Verdana" w:cstheme="minorHAnsi"/>
                <w:color w:val="000000"/>
                <w:sz w:val="20"/>
                <w:szCs w:val="20"/>
              </w:rPr>
              <w:t>8.11.</w:t>
            </w:r>
            <w:r w:rsidR="006A212F">
              <w:rPr>
                <w:rFonts w:ascii="Verdana" w:hAnsi="Verdana" w:cstheme="minorHAnsi"/>
                <w:color w:val="000000"/>
                <w:sz w:val="20"/>
                <w:szCs w:val="20"/>
              </w:rPr>
              <w:t xml:space="preserve"> Załącznika</w:t>
            </w:r>
            <w:r>
              <w:rPr>
                <w:rFonts w:ascii="Verdana" w:hAnsi="Verdana" w:cstheme="minorHAnsi"/>
                <w:color w:val="000000"/>
                <w:sz w:val="20"/>
                <w:szCs w:val="20"/>
              </w:rPr>
              <w:t xml:space="preserve"> nr 1</w:t>
            </w:r>
            <w:r w:rsidR="00EC3354">
              <w:rPr>
                <w:rFonts w:ascii="Verdana" w:hAnsi="Verdana" w:cstheme="minorHAnsi"/>
                <w:color w:val="000000"/>
                <w:sz w:val="20"/>
                <w:szCs w:val="20"/>
              </w:rPr>
              <w:t xml:space="preserve"> do Umowy</w:t>
            </w:r>
            <w:r>
              <w:rPr>
                <w:rFonts w:ascii="Verdana" w:hAnsi="Verdana" w:cstheme="minorHAnsi"/>
                <w:color w:val="000000"/>
                <w:sz w:val="20"/>
                <w:szCs w:val="20"/>
              </w:rPr>
              <w:t xml:space="preserve">. </w:t>
            </w:r>
          </w:p>
          <w:p w14:paraId="435E8DB9" w14:textId="2BB386E5" w:rsidR="00380775" w:rsidRDefault="00380775" w:rsidP="00380775">
            <w:pPr>
              <w:spacing w:line="300" w:lineRule="auto"/>
              <w:jc w:val="both"/>
              <w:rPr>
                <w:rFonts w:ascii="Verdana" w:hAnsi="Verdana" w:cstheme="minorHAnsi"/>
                <w:color w:val="000000"/>
                <w:sz w:val="20"/>
                <w:szCs w:val="20"/>
              </w:rPr>
            </w:pPr>
            <w:r>
              <w:rPr>
                <w:rFonts w:ascii="Verdana" w:hAnsi="Verdana" w:cstheme="minorHAnsi"/>
                <w:color w:val="000000"/>
                <w:sz w:val="20"/>
                <w:szCs w:val="20"/>
              </w:rPr>
              <w:t xml:space="preserve">Odbiór </w:t>
            </w:r>
            <w:r w:rsidR="00EC3354">
              <w:rPr>
                <w:rFonts w:ascii="Verdana" w:hAnsi="Verdana" w:cstheme="minorHAnsi"/>
                <w:color w:val="000000"/>
                <w:sz w:val="20"/>
                <w:szCs w:val="20"/>
              </w:rPr>
              <w:t xml:space="preserve">Dostaw </w:t>
            </w:r>
            <w:r>
              <w:rPr>
                <w:rFonts w:ascii="Verdana" w:hAnsi="Verdana" w:cstheme="minorHAnsi"/>
                <w:color w:val="000000"/>
                <w:sz w:val="20"/>
                <w:szCs w:val="20"/>
              </w:rPr>
              <w:t xml:space="preserve">Towaru będzie następował </w:t>
            </w:r>
            <w:r w:rsidR="00D974DC">
              <w:rPr>
                <w:rFonts w:ascii="Verdana" w:hAnsi="Verdana" w:cstheme="minorHAnsi"/>
                <w:color w:val="000000"/>
                <w:sz w:val="20"/>
                <w:szCs w:val="20"/>
              </w:rPr>
              <w:t>każdorazowo po dostarczeniu Towaru</w:t>
            </w:r>
            <w:r w:rsidR="00990E40">
              <w:rPr>
                <w:rFonts w:ascii="Verdana" w:hAnsi="Verdana" w:cstheme="minorHAnsi"/>
                <w:color w:val="000000"/>
                <w:sz w:val="20"/>
                <w:szCs w:val="20"/>
              </w:rPr>
              <w:t>,</w:t>
            </w:r>
            <w:r w:rsidR="00D974DC">
              <w:rPr>
                <w:rFonts w:ascii="Verdana" w:hAnsi="Verdana" w:cstheme="minorHAnsi"/>
                <w:color w:val="000000"/>
                <w:sz w:val="20"/>
                <w:szCs w:val="20"/>
              </w:rPr>
              <w:t xml:space="preserve"> </w:t>
            </w:r>
            <w:r>
              <w:rPr>
                <w:rFonts w:ascii="Verdana" w:hAnsi="Verdana" w:cstheme="minorHAnsi"/>
                <w:color w:val="000000"/>
                <w:sz w:val="20"/>
                <w:szCs w:val="20"/>
              </w:rPr>
              <w:t xml:space="preserve">na podstawie </w:t>
            </w:r>
            <w:r w:rsidR="00EC3354">
              <w:rPr>
                <w:rFonts w:ascii="Verdana" w:hAnsi="Verdana" w:cstheme="minorHAnsi"/>
                <w:color w:val="000000"/>
                <w:sz w:val="20"/>
                <w:szCs w:val="20"/>
              </w:rPr>
              <w:t>podpisanych</w:t>
            </w:r>
            <w:r w:rsidRPr="00DA18FA">
              <w:rPr>
                <w:rFonts w:ascii="Verdana" w:hAnsi="Verdana" w:cstheme="minorHAnsi"/>
                <w:color w:val="000000"/>
                <w:sz w:val="20"/>
                <w:szCs w:val="20"/>
              </w:rPr>
              <w:t xml:space="preserve"> przez Pełnomocników</w:t>
            </w:r>
            <w:r w:rsidR="00EC3354">
              <w:rPr>
                <w:rFonts w:ascii="Verdana" w:hAnsi="Verdana" w:cstheme="minorHAnsi"/>
                <w:color w:val="000000"/>
                <w:sz w:val="20"/>
                <w:szCs w:val="20"/>
              </w:rPr>
              <w:t xml:space="preserve"> Zamawiającego protokołów</w:t>
            </w:r>
            <w:r>
              <w:rPr>
                <w:rFonts w:ascii="Verdana" w:hAnsi="Verdana" w:cstheme="minorHAnsi"/>
                <w:color w:val="000000"/>
                <w:sz w:val="20"/>
                <w:szCs w:val="20"/>
              </w:rPr>
              <w:t xml:space="preserve"> odbioru</w:t>
            </w:r>
            <w:r w:rsidRPr="00DA18FA">
              <w:rPr>
                <w:rFonts w:ascii="Verdana" w:hAnsi="Verdana" w:cstheme="minorHAnsi"/>
                <w:color w:val="000000"/>
                <w:sz w:val="20"/>
                <w:szCs w:val="20"/>
              </w:rPr>
              <w:t>.</w:t>
            </w:r>
          </w:p>
          <w:p w14:paraId="79149E21" w14:textId="44B2D9A5" w:rsidR="007A5C4F" w:rsidRDefault="00EC3354" w:rsidP="00C211F8">
            <w:pPr>
              <w:spacing w:line="300" w:lineRule="auto"/>
              <w:jc w:val="both"/>
              <w:rPr>
                <w:rFonts w:ascii="Verdana" w:hAnsi="Verdana" w:cstheme="minorHAnsi"/>
                <w:color w:val="000000"/>
                <w:sz w:val="20"/>
                <w:szCs w:val="20"/>
              </w:rPr>
            </w:pPr>
            <w:r w:rsidRPr="00DA18FA">
              <w:rPr>
                <w:rFonts w:ascii="Verdana" w:hAnsi="Verdana" w:cstheme="minorHAnsi"/>
                <w:color w:val="000000"/>
                <w:sz w:val="20"/>
                <w:szCs w:val="20"/>
              </w:rPr>
              <w:t xml:space="preserve">Odbiór </w:t>
            </w:r>
            <w:r>
              <w:rPr>
                <w:rFonts w:ascii="Verdana" w:hAnsi="Verdana" w:cstheme="minorHAnsi"/>
                <w:color w:val="000000"/>
                <w:sz w:val="20"/>
                <w:szCs w:val="20"/>
              </w:rPr>
              <w:t>Towaru</w:t>
            </w:r>
            <w:r w:rsidR="003223B8">
              <w:rPr>
                <w:rFonts w:ascii="Verdana" w:hAnsi="Verdana" w:cstheme="minorHAnsi"/>
                <w:color w:val="000000"/>
                <w:sz w:val="20"/>
                <w:szCs w:val="20"/>
              </w:rPr>
              <w:t xml:space="preserve"> po Okresie Próbnym</w:t>
            </w:r>
            <w:r>
              <w:rPr>
                <w:rFonts w:ascii="Verdana" w:hAnsi="Verdana" w:cstheme="minorHAnsi"/>
                <w:color w:val="000000"/>
                <w:sz w:val="20"/>
                <w:szCs w:val="20"/>
              </w:rPr>
              <w:t xml:space="preserve"> nastąpi p</w:t>
            </w:r>
            <w:r w:rsidR="00380775">
              <w:rPr>
                <w:rFonts w:ascii="Verdana" w:hAnsi="Verdana" w:cstheme="minorHAnsi"/>
                <w:color w:val="000000"/>
                <w:sz w:val="20"/>
                <w:szCs w:val="20"/>
              </w:rPr>
              <w:t xml:space="preserve">o </w:t>
            </w:r>
            <w:r w:rsidR="003223B8">
              <w:rPr>
                <w:rFonts w:ascii="Verdana" w:hAnsi="Verdana" w:cstheme="minorHAnsi"/>
                <w:color w:val="000000"/>
                <w:sz w:val="20"/>
                <w:szCs w:val="20"/>
              </w:rPr>
              <w:t>upływie tego okresu</w:t>
            </w:r>
            <w:r w:rsidR="00380775">
              <w:rPr>
                <w:rFonts w:ascii="Verdana" w:hAnsi="Verdana" w:cstheme="minorHAnsi"/>
                <w:color w:val="000000"/>
                <w:sz w:val="20"/>
                <w:szCs w:val="20"/>
              </w:rPr>
              <w:t xml:space="preserve"> i osiągnięciu przez Towar Parametrów Gwarantowanych (zgodnie z pkt 5 Załącznika nr 1 do Umowy)</w:t>
            </w:r>
            <w:r w:rsidR="00D974DC">
              <w:rPr>
                <w:rFonts w:ascii="Verdana" w:hAnsi="Verdana" w:cstheme="minorHAnsi"/>
                <w:color w:val="000000"/>
                <w:sz w:val="20"/>
                <w:szCs w:val="20"/>
              </w:rPr>
              <w:t xml:space="preserve">. Odbiór </w:t>
            </w:r>
            <w:r w:rsidR="003223B8">
              <w:rPr>
                <w:rFonts w:ascii="Verdana" w:hAnsi="Verdana" w:cstheme="minorHAnsi"/>
                <w:color w:val="000000"/>
                <w:sz w:val="20"/>
                <w:szCs w:val="20"/>
              </w:rPr>
              <w:t>po Okresie Próbnym</w:t>
            </w:r>
            <w:r>
              <w:rPr>
                <w:rFonts w:ascii="Verdana" w:hAnsi="Verdana" w:cstheme="minorHAnsi"/>
                <w:color w:val="000000"/>
                <w:sz w:val="20"/>
                <w:szCs w:val="20"/>
              </w:rPr>
              <w:t xml:space="preserve"> </w:t>
            </w:r>
            <w:r w:rsidR="00380775">
              <w:rPr>
                <w:rFonts w:ascii="Verdana" w:hAnsi="Verdana" w:cstheme="minorHAnsi"/>
                <w:color w:val="000000"/>
                <w:sz w:val="20"/>
                <w:szCs w:val="20"/>
              </w:rPr>
              <w:t xml:space="preserve">nastąpi na podstawie </w:t>
            </w:r>
            <w:r w:rsidR="00F93256" w:rsidRPr="00DA18FA">
              <w:rPr>
                <w:rFonts w:ascii="Verdana" w:hAnsi="Verdana" w:cstheme="minorHAnsi"/>
                <w:color w:val="000000"/>
                <w:sz w:val="20"/>
                <w:szCs w:val="20"/>
              </w:rPr>
              <w:t>podpisan</w:t>
            </w:r>
            <w:r>
              <w:rPr>
                <w:rFonts w:ascii="Verdana" w:hAnsi="Verdana" w:cstheme="minorHAnsi"/>
                <w:color w:val="000000"/>
                <w:sz w:val="20"/>
                <w:szCs w:val="20"/>
              </w:rPr>
              <w:t>ych</w:t>
            </w:r>
            <w:r w:rsidR="00F93256" w:rsidRPr="00DA18FA">
              <w:rPr>
                <w:rFonts w:ascii="Verdana" w:hAnsi="Verdana" w:cstheme="minorHAnsi"/>
                <w:color w:val="000000"/>
                <w:sz w:val="20"/>
                <w:szCs w:val="20"/>
              </w:rPr>
              <w:t xml:space="preserve"> przez Pełnomocników</w:t>
            </w:r>
            <w:r w:rsidR="009A265B">
              <w:rPr>
                <w:rFonts w:ascii="Verdana" w:hAnsi="Verdana" w:cstheme="minorHAnsi"/>
                <w:color w:val="000000"/>
                <w:sz w:val="20"/>
                <w:szCs w:val="20"/>
              </w:rPr>
              <w:t xml:space="preserve"> Zamawiającego protokoł</w:t>
            </w:r>
            <w:r>
              <w:rPr>
                <w:rFonts w:ascii="Verdana" w:hAnsi="Verdana" w:cstheme="minorHAnsi"/>
                <w:color w:val="000000"/>
                <w:sz w:val="20"/>
                <w:szCs w:val="20"/>
              </w:rPr>
              <w:t>ów</w:t>
            </w:r>
            <w:r w:rsidR="009A265B">
              <w:rPr>
                <w:rFonts w:ascii="Verdana" w:hAnsi="Verdana" w:cstheme="minorHAnsi"/>
                <w:color w:val="000000"/>
                <w:sz w:val="20"/>
                <w:szCs w:val="20"/>
              </w:rPr>
              <w:t xml:space="preserve"> odbioru</w:t>
            </w:r>
            <w:r w:rsidR="007A5C4F" w:rsidRPr="00DA18FA">
              <w:rPr>
                <w:rFonts w:ascii="Verdana" w:hAnsi="Verdana" w:cstheme="minorHAnsi"/>
                <w:color w:val="000000"/>
                <w:sz w:val="20"/>
                <w:szCs w:val="20"/>
              </w:rPr>
              <w:t>.</w:t>
            </w:r>
          </w:p>
          <w:p w14:paraId="5E284B98" w14:textId="6FCB8631" w:rsidR="00C211F8" w:rsidRPr="00DA18FA" w:rsidRDefault="00C211F8">
            <w:pPr>
              <w:spacing w:line="300" w:lineRule="auto"/>
              <w:jc w:val="both"/>
              <w:rPr>
                <w:rFonts w:ascii="Verdana" w:hAnsi="Verdana" w:cstheme="minorHAnsi"/>
                <w:color w:val="000000"/>
                <w:sz w:val="20"/>
                <w:szCs w:val="20"/>
              </w:rPr>
            </w:pPr>
            <w:r>
              <w:rPr>
                <w:rFonts w:ascii="Verdana" w:hAnsi="Verdana" w:cstheme="minorHAnsi"/>
                <w:color w:val="000000"/>
                <w:sz w:val="20"/>
                <w:szCs w:val="20"/>
              </w:rPr>
              <w:t xml:space="preserve">Płatność Wynagrodzenia należnego za dany etap realizacji Dostawy nastąpi </w:t>
            </w:r>
            <w:r w:rsidR="00380775">
              <w:rPr>
                <w:rFonts w:ascii="Verdana" w:hAnsi="Verdana" w:cstheme="minorHAnsi"/>
                <w:color w:val="000000"/>
                <w:sz w:val="20"/>
                <w:szCs w:val="20"/>
              </w:rPr>
              <w:t>wg. zasad określonych w</w:t>
            </w:r>
            <w:r w:rsidR="007D3628">
              <w:rPr>
                <w:rFonts w:ascii="Verdana" w:hAnsi="Verdana" w:cstheme="minorHAnsi"/>
                <w:color w:val="000000"/>
                <w:sz w:val="20"/>
                <w:szCs w:val="20"/>
              </w:rPr>
              <w:t> </w:t>
            </w:r>
            <w:r w:rsidR="00380775">
              <w:rPr>
                <w:rFonts w:ascii="Verdana" w:hAnsi="Verdana" w:cstheme="minorHAnsi"/>
                <w:color w:val="000000"/>
                <w:sz w:val="20"/>
                <w:szCs w:val="20"/>
              </w:rPr>
              <w:t>kolumnie 6 powyż</w:t>
            </w:r>
            <w:r w:rsidR="00EC3354">
              <w:rPr>
                <w:rFonts w:ascii="Verdana" w:hAnsi="Verdana" w:cstheme="minorHAnsi"/>
                <w:color w:val="000000"/>
                <w:sz w:val="20"/>
                <w:szCs w:val="20"/>
              </w:rPr>
              <w:t>ej</w:t>
            </w:r>
            <w:r>
              <w:rPr>
                <w:rFonts w:ascii="Verdana" w:hAnsi="Verdana" w:cstheme="minorHAnsi"/>
                <w:color w:val="000000"/>
                <w:sz w:val="20"/>
                <w:szCs w:val="20"/>
              </w:rPr>
              <w:t>.</w:t>
            </w:r>
          </w:p>
        </w:tc>
      </w:tr>
    </w:tbl>
    <w:p w14:paraId="62E59140" w14:textId="4581479C" w:rsidR="007A5C4F" w:rsidRPr="00DA18FA" w:rsidRDefault="007A5C4F" w:rsidP="007A5C4F">
      <w:pPr>
        <w:pStyle w:val="Tekstpodstawowy"/>
        <w:rPr>
          <w:rFonts w:ascii="Verdana" w:hAnsi="Verdana" w:cstheme="minorHAnsi"/>
          <w:sz w:val="20"/>
          <w:szCs w:val="20"/>
          <w:lang w:eastAsia="pl-PL"/>
        </w:rPr>
      </w:pPr>
    </w:p>
    <w:p w14:paraId="1A08FBF3" w14:textId="77777777" w:rsidR="00115E4C" w:rsidRDefault="00FC57A1" w:rsidP="00115E4C">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Wszystkie płatności określone powyżej będą realizowane po przeprowadzeniu przez Zamawiającego wymaganych odbiorów z wynikiem pozytywnym, zgodnie z</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Instrukcją przeprowadzania odbiorów zadań inwestycyjnych” obowiązującą w</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Elektrowni.</w:t>
      </w:r>
      <w:bookmarkStart w:id="8" w:name="_Ref28916282"/>
      <w:bookmarkEnd w:id="7"/>
    </w:p>
    <w:p w14:paraId="6A9BD629" w14:textId="77777777" w:rsidR="00115E4C"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Do Wynagrodzenia doliczony zostanie podatek od towarów i usług (VAT), zgodnie z obowiązującymi przepisami.</w:t>
      </w:r>
    </w:p>
    <w:p w14:paraId="24131B76" w14:textId="1E8B8C8E" w:rsidR="00635950"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 xml:space="preserve">Zapłata Wynagrodzenia nastąpi przelewem na rachunek Wykonawcy wskazany na fakturze w terminie 30 dni od daty otrzymania przez Zamawiającego prawidłowo wystawionej faktury VAT wraz z protokołami odbioru potwierdzającym prawidłowe wykonanie Przedmiotu </w:t>
      </w:r>
      <w:r w:rsidR="00E725A1" w:rsidRPr="00115E4C">
        <w:rPr>
          <w:rStyle w:val="FontStyle27"/>
          <w:rFonts w:ascii="Verdana" w:hAnsi="Verdana"/>
          <w:spacing w:val="0"/>
        </w:rPr>
        <w:t>Umowy, wymaganymi zgodnie z OWZT</w:t>
      </w:r>
      <w:r w:rsidRPr="00115E4C">
        <w:rPr>
          <w:rStyle w:val="FontStyle27"/>
          <w:rFonts w:ascii="Verdana" w:hAnsi="Verdana"/>
          <w:spacing w:val="0"/>
        </w:rPr>
        <w:t xml:space="preserve"> (dalej </w:t>
      </w:r>
      <w:r w:rsidRPr="00115E4C">
        <w:rPr>
          <w:rStyle w:val="FontStyle27"/>
          <w:rFonts w:ascii="Verdana" w:hAnsi="Verdana"/>
          <w:b/>
          <w:spacing w:val="0"/>
        </w:rPr>
        <w:t>„Termin Zapłaty Wynagrodzenia”</w:t>
      </w:r>
      <w:r w:rsidRPr="00115E4C">
        <w:rPr>
          <w:rStyle w:val="FontStyle27"/>
          <w:rFonts w:ascii="Verdana" w:hAnsi="Verdana"/>
          <w:spacing w:val="0"/>
        </w:rPr>
        <w:t>).</w:t>
      </w:r>
    </w:p>
    <w:p w14:paraId="0C113D8F" w14:textId="77777777" w:rsidR="00635950" w:rsidRPr="00DA18FA" w:rsidRDefault="00635950" w:rsidP="002A3096">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Za datę płatności uważa się datę obciążenia rachunku bankowego Zamawiającego.</w:t>
      </w:r>
    </w:p>
    <w:p w14:paraId="0C735990" w14:textId="77777777" w:rsidR="00635950" w:rsidRPr="00DA18FA" w:rsidRDefault="00635950" w:rsidP="00115E4C">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informuje, iż posiada skrzynkę na Platformie Elektronicznego Fakturowania, a identyfikatorem spółki ENEA S.A. (numerem PEPPOL) jest numer NIP 7770020640.</w:t>
      </w:r>
    </w:p>
    <w:p w14:paraId="662F035E" w14:textId="2976C355"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Instrukcja dotycząca sposobu wystawienia ustrukturyzowanej faktury elektronicznej przez Wykonawcę poprzez Platformę Elektronicznego Fakturowania znajduje się na stronie internetowej </w:t>
      </w:r>
      <w:hyperlink r:id="rId15" w:history="1">
        <w:r w:rsidRPr="00DA18FA">
          <w:rPr>
            <w:rStyle w:val="FontStyle27"/>
            <w:rFonts w:ascii="Verdana" w:hAnsi="Verdana"/>
            <w:spacing w:val="0"/>
          </w:rPr>
          <w:t>https://efaktura.gov.pl/</w:t>
        </w:r>
      </w:hyperlink>
      <w:r w:rsidRPr="00DA18FA">
        <w:rPr>
          <w:rStyle w:val="FontStyle27"/>
          <w:rFonts w:ascii="Verdana" w:eastAsiaTheme="minorEastAsia" w:hAnsi="Verdana"/>
          <w:spacing w:val="0"/>
          <w:lang w:eastAsia="pl-PL"/>
        </w:rPr>
        <w:t>.</w:t>
      </w:r>
    </w:p>
    <w:p w14:paraId="34A120B0"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Wystawienie faktury VAT przez Wykonawcę w innej formie niż ustrukturyzowana faktura elektroniczna jest dopuszczalne i opisane poniżej:</w:t>
      </w:r>
    </w:p>
    <w:p w14:paraId="246FDD3A" w14:textId="77777777" w:rsidR="00635950" w:rsidRPr="00DA18FA" w:rsidRDefault="00635950" w:rsidP="00115E4C">
      <w:pPr>
        <w:pStyle w:val="Akapitzlist"/>
        <w:numPr>
          <w:ilvl w:val="2"/>
          <w:numId w:val="22"/>
        </w:numPr>
        <w:spacing w:line="300" w:lineRule="auto"/>
        <w:ind w:left="1560" w:hanging="851"/>
        <w:jc w:val="both"/>
        <w:rPr>
          <w:rStyle w:val="FontStyle27"/>
          <w:rFonts w:ascii="Verdana" w:hAnsi="Verdana"/>
          <w:spacing w:val="0"/>
        </w:rPr>
      </w:pPr>
      <w:r w:rsidRPr="00DA18FA">
        <w:rPr>
          <w:rStyle w:val="FontStyle27"/>
          <w:rFonts w:ascii="Verdana" w:hAnsi="Verdana"/>
          <w:spacing w:val="0"/>
        </w:rPr>
        <w:t>Faktury papierowe będą kierowane przez Wykonawcę na następujący adres:</w:t>
      </w:r>
    </w:p>
    <w:p w14:paraId="7286B30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Enea Elektrownia Połaniec S.A.</w:t>
      </w:r>
    </w:p>
    <w:p w14:paraId="348E7C17"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Centrum Zarządzania Dokumentami</w:t>
      </w:r>
    </w:p>
    <w:p w14:paraId="593B5DE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ul. Zacisze 28</w:t>
      </w:r>
    </w:p>
    <w:p w14:paraId="558DBE02" w14:textId="631B1C16" w:rsidR="00635950"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lastRenderedPageBreak/>
        <w:t>65-775 Zielona Góra</w:t>
      </w:r>
    </w:p>
    <w:p w14:paraId="2211707B" w14:textId="77777777" w:rsidR="002A3096" w:rsidRPr="00DA18FA" w:rsidRDefault="002A3096" w:rsidP="00184230">
      <w:pPr>
        <w:pStyle w:val="Akapitzlist"/>
        <w:spacing w:line="300" w:lineRule="auto"/>
        <w:ind w:left="1142"/>
        <w:jc w:val="center"/>
        <w:rPr>
          <w:rStyle w:val="FontStyle27"/>
          <w:rFonts w:ascii="Verdana" w:hAnsi="Verdana"/>
          <w:spacing w:val="0"/>
        </w:rPr>
      </w:pPr>
    </w:p>
    <w:p w14:paraId="39BF25D3" w14:textId="77777777" w:rsidR="00635950" w:rsidRPr="00DA18FA" w:rsidRDefault="00635950" w:rsidP="002A3096">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Dopuszcza się przesyłanie faktur drogą elektroniczną na adres: </w:t>
      </w:r>
      <w:hyperlink r:id="rId16" w:history="1">
        <w:r w:rsidRPr="00DA18FA">
          <w:rPr>
            <w:rStyle w:val="FontStyle27"/>
            <w:rFonts w:ascii="Verdana" w:hAnsi="Verdana"/>
            <w:spacing w:val="0"/>
          </w:rPr>
          <w:t>faktury.elektroniczne@enea.pl</w:t>
        </w:r>
      </w:hyperlink>
      <w:r w:rsidRPr="00DA18FA">
        <w:rPr>
          <w:rStyle w:val="FontStyle27"/>
          <w:rFonts w:ascii="Verdana" w:hAnsi="Verdana"/>
          <w:spacing w:val="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2F2453BF"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oświadcza, że znajduje się na tzw. „białej liście podatników VAT”, o</w:t>
      </w:r>
      <w:r w:rsidR="002A3096">
        <w:rPr>
          <w:rStyle w:val="FontStyle27"/>
          <w:rFonts w:ascii="Verdana" w:hAnsi="Verdana"/>
          <w:spacing w:val="0"/>
        </w:rPr>
        <w:t> </w:t>
      </w:r>
      <w:r w:rsidRPr="00DA18FA">
        <w:rPr>
          <w:rStyle w:val="FontStyle27"/>
          <w:rFonts w:ascii="Verdana" w:hAnsi="Verdana"/>
          <w:spacing w:val="0"/>
        </w:rPr>
        <w:t>której mowa w art. 96 b ustawy z dnia 11 marca 2004 r. o podatku od towarów i</w:t>
      </w:r>
      <w:r w:rsidR="002A3096">
        <w:rPr>
          <w:rStyle w:val="FontStyle27"/>
          <w:rFonts w:ascii="Verdana" w:hAnsi="Verdana"/>
          <w:spacing w:val="0"/>
        </w:rPr>
        <w:t> </w:t>
      </w:r>
      <w:r w:rsidRPr="00DA18FA">
        <w:rPr>
          <w:rStyle w:val="FontStyle27"/>
          <w:rFonts w:ascii="Verdana" w:hAnsi="Verdana"/>
          <w:spacing w:val="0"/>
        </w:rPr>
        <w:t>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 późn. zm</w:t>
      </w:r>
      <w:r w:rsidR="002A3096">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w:t>
      </w:r>
      <w:r w:rsidRPr="00DA18FA">
        <w:rPr>
          <w:rStyle w:val="FontStyle27"/>
          <w:rFonts w:ascii="Verdana" w:hAnsi="Verdana"/>
          <w:spacing w:val="0"/>
        </w:rPr>
        <w:t xml:space="preserve"> Zamawiający oświadcza, że płatności za wszystkie faktury VAT realizuje z zastosowaniem mechanizmu podzielonej płatności, tzw. split payment.</w:t>
      </w:r>
    </w:p>
    <w:p w14:paraId="21435D90" w14:textId="394DCF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wyraża zgodę na dokonywanie przez Zamawiającego płatności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systemie podzielonej płatności.</w:t>
      </w:r>
    </w:p>
    <w:p w14:paraId="30693042" w14:textId="181EB870"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Płatności za faktury będą realizowane wyłącznie na numery rachunków rozliczeniowych, o</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których mowa w art. 49 ust. 1 pkt 1 ustawy z dnia 29 sierpnia 1997 r. – Prawo bankowe, lub imiennych rachunków w spół</w:t>
      </w:r>
      <w:r w:rsidR="002A3096">
        <w:rPr>
          <w:rStyle w:val="FontStyle27"/>
          <w:rFonts w:ascii="Verdana" w:hAnsi="Verdana"/>
          <w:spacing w:val="0"/>
        </w:rPr>
        <w:t>dzielczej kasie oszczędnościowo</w:t>
      </w:r>
      <w:r w:rsidRPr="00DA18FA">
        <w:rPr>
          <w:rStyle w:val="FontStyle27"/>
          <w:rFonts w:ascii="Verdana" w:hAnsi="Verdana"/>
          <w:spacing w:val="0"/>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24CBEC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Rachunek wskazany na fakturze VAT został wskazany w</w:t>
      </w:r>
      <w:r w:rsidR="002A3096">
        <w:rPr>
          <w:rStyle w:val="FontStyle27"/>
          <w:rFonts w:ascii="Verdana" w:hAnsi="Verdana"/>
          <w:spacing w:val="0"/>
        </w:rPr>
        <w:t> </w:t>
      </w:r>
      <w:r w:rsidRPr="00DA18FA">
        <w:rPr>
          <w:rStyle w:val="FontStyle27"/>
          <w:rFonts w:ascii="Verdana" w:hAnsi="Verdana"/>
          <w:spacing w:val="0"/>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w:t>
      </w:r>
      <w:r w:rsidR="002A3096">
        <w:rPr>
          <w:rStyle w:val="FontStyle27"/>
          <w:rFonts w:ascii="Verdana" w:hAnsi="Verdana"/>
          <w:spacing w:val="0"/>
        </w:rPr>
        <w:t> </w:t>
      </w:r>
      <w:r w:rsidRPr="00DA18FA">
        <w:rPr>
          <w:rStyle w:val="FontStyle27"/>
          <w:rFonts w:ascii="Verdana" w:hAnsi="Verdana"/>
          <w:spacing w:val="0"/>
        </w:rPr>
        <w:t>późn. zm.).</w:t>
      </w:r>
    </w:p>
    <w:p w14:paraId="4DF3978E" w14:textId="3DEEF77A"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Rachunek wskazany przez Wykonawcę na fakturze VAT nie znajduje się na tzw. „białej liście podatników VAT”, wstrzyma się z</w:t>
      </w:r>
      <w:r w:rsidR="002A3096">
        <w:rPr>
          <w:rStyle w:val="FontStyle27"/>
          <w:rFonts w:ascii="Verdana" w:hAnsi="Verdana"/>
          <w:spacing w:val="0"/>
        </w:rPr>
        <w:t> </w:t>
      </w:r>
      <w:r w:rsidRPr="00DA18FA">
        <w:rPr>
          <w:rStyle w:val="FontStyle27"/>
          <w:rFonts w:ascii="Verdana" w:hAnsi="Verdana"/>
          <w:spacing w:val="0"/>
        </w:rPr>
        <w:t>dokonaniem zapłaty za prawidłową realizację Przedmiotu Umowy do czasu  wskazanie innego Rachunku przez Wykonawcę, który będzie umieszczony na przedmiotowej liście. W takim przypadku Wykonawca zrzeka się prawa do żąda</w:t>
      </w:r>
      <w:r w:rsidR="00F3017D">
        <w:rPr>
          <w:rStyle w:val="FontStyle27"/>
          <w:rFonts w:ascii="Verdana" w:hAnsi="Verdana"/>
          <w:spacing w:val="0"/>
        </w:rPr>
        <w:t>nia odsetek za opóźnienie w</w:t>
      </w:r>
      <w:r w:rsidRPr="00DA18FA">
        <w:rPr>
          <w:rStyle w:val="FontStyle27"/>
          <w:rFonts w:ascii="Verdana" w:hAnsi="Verdana"/>
          <w:spacing w:val="0"/>
        </w:rPr>
        <w:t xml:space="preserve"> płatności za okres od pierwszego dnia po upływie terminu </w:t>
      </w:r>
      <w:r w:rsidR="00F3017D">
        <w:rPr>
          <w:rStyle w:val="FontStyle27"/>
          <w:rFonts w:ascii="Verdana" w:hAnsi="Verdana"/>
          <w:spacing w:val="0"/>
        </w:rPr>
        <w:t>płatności wskazanego w pkt. 5.7.</w:t>
      </w:r>
      <w:r w:rsidRPr="00DA18FA">
        <w:rPr>
          <w:rStyle w:val="FontStyle27"/>
          <w:rFonts w:ascii="Verdana" w:hAnsi="Verdana"/>
          <w:spacing w:val="0"/>
        </w:rPr>
        <w:t xml:space="preserve"> powyżej do 7 dnia od daty powiadomienia Zamawiającego o zmianie nr </w:t>
      </w:r>
      <w:r w:rsidR="00F3017D">
        <w:rPr>
          <w:rStyle w:val="FontStyle27"/>
          <w:rFonts w:ascii="Verdana" w:hAnsi="Verdana"/>
          <w:spacing w:val="0"/>
        </w:rPr>
        <w:t>Rachunku zgodnie z Załącznikiem</w:t>
      </w:r>
      <w:r w:rsidRPr="00DA18FA">
        <w:rPr>
          <w:rStyle w:val="FontStyle27"/>
          <w:rFonts w:ascii="Verdana" w:hAnsi="Verdana"/>
          <w:spacing w:val="0"/>
        </w:rPr>
        <w:t xml:space="preserve"> nr </w:t>
      </w:r>
      <w:r w:rsidR="007C4FAE" w:rsidRPr="007C4FAE">
        <w:rPr>
          <w:rStyle w:val="FontStyle27"/>
          <w:rFonts w:ascii="Verdana" w:hAnsi="Verdana"/>
          <w:spacing w:val="0"/>
        </w:rPr>
        <w:t>12</w:t>
      </w:r>
      <w:r w:rsidRPr="007C4FAE">
        <w:rPr>
          <w:rStyle w:val="FontStyle27"/>
          <w:rFonts w:ascii="Verdana" w:hAnsi="Verdana"/>
          <w:spacing w:val="0"/>
        </w:rPr>
        <w:t>.</w:t>
      </w:r>
    </w:p>
    <w:p w14:paraId="1509F4B6" w14:textId="5186D620"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ponosi wyłączną odpowiedzialność za wszelkie szkody poniesione przez Zamawiającego w przypadku, jeżeli oświadczenia i</w:t>
      </w:r>
      <w:r w:rsidR="002A3096">
        <w:rPr>
          <w:rStyle w:val="FontStyle27"/>
          <w:rFonts w:ascii="Verdana" w:hAnsi="Verdana"/>
          <w:spacing w:val="0"/>
        </w:rPr>
        <w:t xml:space="preserve"> zapewnienia zawarte w pkt. 5.16</w:t>
      </w:r>
      <w:r w:rsidRPr="00DA18FA">
        <w:rPr>
          <w:rStyle w:val="FontStyle27"/>
          <w:rFonts w:ascii="Verdana" w:hAnsi="Verdana"/>
          <w:spacing w:val="0"/>
        </w:rPr>
        <w:t>. Umowy okażą się niezgodne z prawdą. Wykonawca zobowiązuje się zwrócić Zamawiającemu wszelkie obciążenia nałożone z tego tytułu na Zamawiającego przez organy administracji skarbowej oraz zrekomp</w:t>
      </w:r>
      <w:r w:rsidR="00F3017D">
        <w:rPr>
          <w:rStyle w:val="FontStyle27"/>
          <w:rFonts w:ascii="Verdana" w:hAnsi="Verdana"/>
          <w:spacing w:val="0"/>
        </w:rPr>
        <w:t xml:space="preserve">ensować szkodę, jaka powstała </w:t>
      </w:r>
      <w:r w:rsidR="00F3017D">
        <w:rPr>
          <w:rStyle w:val="FontStyle27"/>
          <w:rFonts w:ascii="Verdana" w:hAnsi="Verdana"/>
          <w:spacing w:val="0"/>
        </w:rPr>
        <w:lastRenderedPageBreak/>
        <w:t xml:space="preserve">u </w:t>
      </w:r>
      <w:r w:rsidRPr="00DA18FA">
        <w:rPr>
          <w:rStyle w:val="FontStyle27"/>
          <w:rFonts w:ascii="Verdana" w:hAnsi="Verdana"/>
          <w:spacing w:val="0"/>
        </w:rPr>
        <w:t>Zamawiającego, wynikającą w szczególności, ale nie wyłącznie, z</w:t>
      </w:r>
      <w:r w:rsidR="002A3096">
        <w:rPr>
          <w:rStyle w:val="FontStyle27"/>
          <w:rFonts w:ascii="Verdana" w:hAnsi="Verdana"/>
          <w:spacing w:val="0"/>
        </w:rPr>
        <w:t> </w:t>
      </w:r>
      <w:r w:rsidRPr="00DA18FA">
        <w:rPr>
          <w:rStyle w:val="FontStyle27"/>
          <w:rFonts w:ascii="Verdana" w:hAnsi="Verdana"/>
          <w:spacing w:val="0"/>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Każda ze Stron pokrywa wszelkie koszty bankowe swojego banku, koszt instytucji ją kredytujących i transferujących środki na jej zlecenie w związku z realizacją niniejszej Umowy.</w:t>
      </w:r>
    </w:p>
    <w:p w14:paraId="52069CB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gdy nabywane towary lub usługi widnieją w załączniku nr 15 do ustawy z dnia 11 marca 2004 r. o podatku od towarów i usług, Wykonawca zobowiązany jest do podania w wystawionej fakturze VAT kodu PKWiU.</w:t>
      </w:r>
    </w:p>
    <w:p w14:paraId="62B70CD8" w14:textId="35EE523C"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Podstawą rozliczeń wykonania </w:t>
      </w:r>
      <w:r w:rsidR="00F3017D">
        <w:rPr>
          <w:rStyle w:val="FontStyle27"/>
          <w:rFonts w:ascii="Verdana" w:hAnsi="Verdana"/>
          <w:spacing w:val="0"/>
        </w:rPr>
        <w:t>Przedmiotu Umowy</w:t>
      </w:r>
      <w:r w:rsidRPr="00DA18FA">
        <w:rPr>
          <w:rStyle w:val="FontStyle27"/>
          <w:rFonts w:ascii="Verdana" w:hAnsi="Verdana"/>
          <w:spacing w:val="0"/>
        </w:rPr>
        <w:t xml:space="preserve"> przez Wykonawcę będą podpisane przez Zamawiającego protokoły odbiorów częściowych (por. Załącznik nr </w:t>
      </w:r>
      <w:r w:rsidR="007C4FAE" w:rsidRPr="007C4FAE">
        <w:rPr>
          <w:rStyle w:val="FontStyle27"/>
          <w:rFonts w:ascii="Verdana" w:hAnsi="Verdana"/>
          <w:spacing w:val="0"/>
        </w:rPr>
        <w:t>9</w:t>
      </w:r>
      <w:r w:rsidRPr="00DA18FA">
        <w:rPr>
          <w:rStyle w:val="FontStyle27"/>
          <w:rFonts w:ascii="Verdana" w:hAnsi="Verdana"/>
          <w:spacing w:val="0"/>
        </w:rPr>
        <w:t xml:space="preserve"> do Umowy) oraz protokół odbioru końcowego.</w:t>
      </w:r>
    </w:p>
    <w:p w14:paraId="4AEBC68D" w14:textId="616D8F2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Dodatkowe informacje ustalone w toku postępowania o udzielenie zamówienia</w:t>
      </w:r>
      <w:r w:rsidR="002A3096">
        <w:rPr>
          <w:rStyle w:val="FontStyle27"/>
          <w:rFonts w:ascii="Verdana" w:eastAsiaTheme="minorEastAsia" w:hAnsi="Verdana"/>
          <w:spacing w:val="0"/>
          <w:lang w:eastAsia="pl-PL"/>
        </w:rPr>
        <w:t>): Towar</w:t>
      </w:r>
      <w:r w:rsidRPr="00DA18FA">
        <w:rPr>
          <w:rStyle w:val="FontStyle27"/>
          <w:rFonts w:ascii="Verdana" w:hAnsi="Verdana"/>
          <w:spacing w:val="0"/>
        </w:rPr>
        <w:t xml:space="preserve"> </w:t>
      </w:r>
      <w:r w:rsidRPr="00DA18FA">
        <w:rPr>
          <w:rStyle w:val="FontStyle27"/>
          <w:rFonts w:ascii="Verdana" w:hAnsi="Verdana"/>
          <w:b/>
          <w:spacing w:val="0"/>
        </w:rPr>
        <w:t>podlega/nie podlega</w:t>
      </w:r>
      <w:r w:rsidRPr="002A3096">
        <w:rPr>
          <w:rStyle w:val="FontStyle27"/>
          <w:rFonts w:ascii="Verdana" w:hAnsi="Verdana"/>
          <w:spacing w:val="0"/>
          <w:vertAlign w:val="superscript"/>
        </w:rPr>
        <w:footnoteReference w:id="2"/>
      </w:r>
      <w:r w:rsidRPr="00DA18FA">
        <w:rPr>
          <w:rStyle w:val="FontStyle27"/>
          <w:rFonts w:ascii="Verdana" w:hAnsi="Verdana"/>
          <w:spacing w:val="0"/>
          <w:vertAlign w:val="superscript"/>
        </w:rPr>
        <w:t xml:space="preserve"> </w:t>
      </w:r>
      <w:r w:rsidRPr="00DA18FA">
        <w:rPr>
          <w:rStyle w:val="FontStyle27"/>
          <w:rFonts w:ascii="Verdana" w:hAnsi="Verdana"/>
          <w:spacing w:val="0"/>
        </w:rPr>
        <w:t xml:space="preserve">pod Mechanizm Podzielonej Płatności (w skrócie MPP) – na podstawie załącznika nr 15 do ustawy o VAT – pełen kod PKWIU ……………………………… </w:t>
      </w:r>
    </w:p>
    <w:p w14:paraId="522CEEFB" w14:textId="6ED6D4D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Zamawiający zobowiązany jest do zapłaty należności przelewem, na rachunek Wykonawcy: </w:t>
      </w:r>
      <w:r w:rsidRPr="00DA18FA">
        <w:rPr>
          <w:rStyle w:val="FontStyle27"/>
          <w:rFonts w:ascii="Verdana" w:eastAsiaTheme="minorEastAsia" w:hAnsi="Verdana"/>
          <w:spacing w:val="0"/>
          <w:lang w:eastAsia="pl-PL"/>
        </w:rPr>
        <w:t>..................................................................................................................</w:t>
      </w:r>
    </w:p>
    <w:p w14:paraId="20D8F245" w14:textId="19961E87" w:rsidR="00635950" w:rsidRPr="00DA18FA" w:rsidRDefault="00635950" w:rsidP="00C66C1B">
      <w:pPr>
        <w:pStyle w:val="Akapitzlist"/>
        <w:numPr>
          <w:ilvl w:val="1"/>
          <w:numId w:val="22"/>
        </w:numPr>
        <w:spacing w:line="276" w:lineRule="auto"/>
        <w:ind w:left="709" w:hanging="567"/>
        <w:jc w:val="both"/>
        <w:rPr>
          <w:rStyle w:val="FontStyle27"/>
          <w:rFonts w:ascii="Verdana" w:hAnsi="Verdana"/>
          <w:spacing w:val="0"/>
        </w:rPr>
      </w:pPr>
      <w:r w:rsidRPr="00DA18FA">
        <w:rPr>
          <w:rStyle w:val="FontStyle27"/>
          <w:rFonts w:ascii="Verdana" w:hAnsi="Verdana"/>
          <w:spacing w:val="0"/>
        </w:rPr>
        <w:t>W związku z wykonaniem obowiązku wynikającego z art. 4c ustawy o</w:t>
      </w:r>
      <w:r w:rsidR="002A3096">
        <w:rPr>
          <w:rStyle w:val="FontStyle27"/>
          <w:rFonts w:ascii="Verdana" w:hAnsi="Verdana"/>
          <w:spacing w:val="0"/>
        </w:rPr>
        <w:t> </w:t>
      </w:r>
      <w:r w:rsidRPr="00DA18FA">
        <w:rPr>
          <w:rStyle w:val="FontStyle27"/>
          <w:rFonts w:ascii="Verdana" w:hAnsi="Verdana"/>
          <w:spacing w:val="0"/>
        </w:rPr>
        <w:t>przeciwdziałaniu nadmiernym opóźnieniom w transakcjach handlowych Wykonawca oświadcza, że na chwilę zawarcia Umowy posiada/nie posiada</w:t>
      </w:r>
      <w:r w:rsidRPr="00F3017D">
        <w:rPr>
          <w:rStyle w:val="FontStyle27"/>
          <w:rFonts w:ascii="Verdana" w:hAnsi="Verdana"/>
          <w:spacing w:val="0"/>
          <w:vertAlign w:val="superscript"/>
        </w:rPr>
        <w:t>1</w:t>
      </w:r>
      <w:r w:rsidRPr="00DA18FA">
        <w:rPr>
          <w:rStyle w:val="FontStyle27"/>
          <w:rFonts w:ascii="Verdana" w:hAnsi="Verdana"/>
          <w:spacing w:val="0"/>
        </w:rPr>
        <w:t xml:space="preserve"> </w:t>
      </w:r>
      <w:r w:rsidRPr="00DA18FA">
        <w:rPr>
          <w:rStyle w:val="FontStyle27"/>
          <w:rFonts w:ascii="Verdana" w:eastAsiaTheme="minorEastAsia" w:hAnsi="Verdana"/>
          <w:spacing w:val="0"/>
          <w:lang w:eastAsia="pl-PL"/>
        </w:rPr>
        <w:t>statusu</w:t>
      </w:r>
      <w:r w:rsidRPr="00DA18FA">
        <w:rPr>
          <w:rStyle w:val="FontStyle27"/>
          <w:rFonts w:ascii="Verdana" w:hAnsi="Verdana"/>
          <w:spacing w:val="0"/>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31459F63" w14:textId="77777777" w:rsidR="007A4DC1" w:rsidRPr="00DA18FA" w:rsidRDefault="007A4DC1" w:rsidP="00FE3E81">
      <w:pPr>
        <w:rPr>
          <w:rStyle w:val="FontStyle27"/>
          <w:rFonts w:ascii="Verdana" w:eastAsiaTheme="minorEastAsia" w:hAnsi="Verdana"/>
          <w:spacing w:val="0"/>
          <w:lang w:eastAsia="pl-PL"/>
        </w:rPr>
      </w:pPr>
    </w:p>
    <w:p w14:paraId="2C49B878" w14:textId="5C9FF1C5" w:rsidR="00514BB8" w:rsidRPr="00DA18FA" w:rsidRDefault="00332D61" w:rsidP="00F3017D">
      <w:pPr>
        <w:pStyle w:val="Style10"/>
        <w:widowControl/>
        <w:numPr>
          <w:ilvl w:val="0"/>
          <w:numId w:val="22"/>
        </w:numPr>
        <w:tabs>
          <w:tab w:val="left" w:pos="662"/>
        </w:tabs>
        <w:spacing w:after="120" w:line="300" w:lineRule="auto"/>
        <w:rPr>
          <w:rFonts w:ascii="Verdana" w:hAnsi="Verdana" w:cs="Calibri"/>
          <w:b/>
          <w:sz w:val="20"/>
          <w:szCs w:val="20"/>
        </w:rPr>
      </w:pPr>
      <w:r w:rsidRPr="00DA18FA">
        <w:rPr>
          <w:rFonts w:ascii="Verdana" w:hAnsi="Verdana"/>
          <w:b/>
          <w:color w:val="333333"/>
          <w:sz w:val="20"/>
          <w:szCs w:val="20"/>
          <w:shd w:val="clear" w:color="auto" w:fill="FFFFFF"/>
        </w:rPr>
        <w:t xml:space="preserve">OBOWIAZKI </w:t>
      </w:r>
      <w:r w:rsidR="00C531D8" w:rsidRPr="00DA18FA">
        <w:rPr>
          <w:rFonts w:ascii="Verdana" w:hAnsi="Verdana"/>
          <w:b/>
          <w:color w:val="333333"/>
          <w:sz w:val="20"/>
          <w:szCs w:val="20"/>
        </w:rPr>
        <w:t>STRON</w:t>
      </w:r>
      <w:r w:rsidR="00C531D8" w:rsidRPr="00DA18FA">
        <w:rPr>
          <w:rFonts w:ascii="Verdana" w:hAnsi="Verdana"/>
          <w:b/>
          <w:color w:val="333333"/>
          <w:sz w:val="20"/>
          <w:szCs w:val="20"/>
          <w:shd w:val="clear" w:color="auto" w:fill="FFFFFF"/>
        </w:rPr>
        <w:t xml:space="preserve"> UMOWY</w:t>
      </w:r>
    </w:p>
    <w:p w14:paraId="266E63BD" w14:textId="2ECB271E" w:rsidR="00946956" w:rsidRPr="00F3017D" w:rsidRDefault="00580B44" w:rsidP="00580B44">
      <w:pPr>
        <w:pStyle w:val="Tekstpodstawowy"/>
        <w:numPr>
          <w:ilvl w:val="1"/>
          <w:numId w:val="22"/>
        </w:numPr>
        <w:ind w:left="709" w:hanging="567"/>
        <w:jc w:val="both"/>
        <w:rPr>
          <w:rFonts w:ascii="Verdana" w:hAnsi="Verdana" w:cstheme="minorHAnsi"/>
          <w:bCs/>
          <w:iCs/>
          <w:kern w:val="20"/>
          <w:sz w:val="20"/>
          <w:szCs w:val="20"/>
        </w:rPr>
      </w:pPr>
      <w:r w:rsidRPr="00DA18FA">
        <w:rPr>
          <w:rFonts w:ascii="Verdana" w:hAnsi="Verdana" w:cstheme="minorHAnsi"/>
          <w:bCs/>
          <w:iCs/>
          <w:kern w:val="20"/>
          <w:sz w:val="20"/>
          <w:szCs w:val="20"/>
        </w:rPr>
        <w:t>Oprócz obowiązków wynikających z Części II SWZ wraz z wszystkimi załączonymi do niego załącznikami, Strony Umowy obciążone są zobowiązaniami określonymi w</w:t>
      </w:r>
      <w:r w:rsidR="00F3017D">
        <w:rPr>
          <w:rFonts w:ascii="Verdana" w:hAnsi="Verdana" w:cstheme="minorHAnsi"/>
          <w:bCs/>
          <w:iCs/>
          <w:kern w:val="20"/>
          <w:sz w:val="20"/>
          <w:szCs w:val="20"/>
        </w:rPr>
        <w:t> </w:t>
      </w:r>
      <w:r w:rsidRPr="00DA18FA">
        <w:rPr>
          <w:rFonts w:ascii="Verdana" w:hAnsi="Verdana" w:cstheme="minorHAnsi"/>
          <w:bCs/>
          <w:iCs/>
          <w:kern w:val="20"/>
          <w:sz w:val="20"/>
          <w:szCs w:val="20"/>
        </w:rPr>
        <w:t xml:space="preserve">pkt </w:t>
      </w:r>
      <w:r w:rsidR="00F3017D">
        <w:rPr>
          <w:rFonts w:ascii="Verdana" w:hAnsi="Verdana" w:cstheme="minorHAnsi"/>
          <w:bCs/>
          <w:iCs/>
          <w:kern w:val="20"/>
          <w:sz w:val="20"/>
          <w:szCs w:val="20"/>
        </w:rPr>
        <w:t>6</w:t>
      </w:r>
      <w:r w:rsidRPr="00DA18FA">
        <w:rPr>
          <w:rFonts w:ascii="Verdana" w:hAnsi="Verdana" w:cstheme="minorHAnsi"/>
          <w:bCs/>
          <w:iCs/>
          <w:kern w:val="20"/>
          <w:sz w:val="20"/>
          <w:szCs w:val="20"/>
        </w:rPr>
        <w:t xml:space="preserve"> niniejszej Umowy.</w:t>
      </w:r>
    </w:p>
    <w:p w14:paraId="652BD3E3" w14:textId="28549AA8" w:rsidR="00580B44" w:rsidRPr="00DA18FA" w:rsidRDefault="00580B44" w:rsidP="00C66C1B">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Obowiązki Wykonawcy</w:t>
      </w:r>
      <w:r w:rsidR="00C66C1B">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 xml:space="preserve"> </w:t>
      </w:r>
    </w:p>
    <w:p w14:paraId="5D6C8E98" w14:textId="38E9C205" w:rsidR="00580B44"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Dostawy</w:t>
      </w:r>
      <w:r w:rsidR="00580B44" w:rsidRPr="00DA18FA">
        <w:rPr>
          <w:rStyle w:val="FontStyle27"/>
          <w:rFonts w:ascii="Verdana" w:eastAsiaTheme="minorEastAsia" w:hAnsi="Verdana"/>
          <w:spacing w:val="0"/>
          <w:lang w:eastAsia="pl-PL"/>
        </w:rPr>
        <w:t xml:space="preserve"> będące przedmiotem Umowy będą prowadzone zgodnie z</w:t>
      </w:r>
      <w:r w:rsidR="00F3017D">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 xml:space="preserve">obowiązującymi przepisami, uzgodnionymi harmonogramami lub </w:t>
      </w:r>
      <w:r w:rsidR="00580B44" w:rsidRPr="00DA18FA">
        <w:rPr>
          <w:rStyle w:val="FontStyle27"/>
          <w:rFonts w:ascii="Verdana" w:eastAsiaTheme="minorEastAsia" w:hAnsi="Verdana"/>
          <w:spacing w:val="0"/>
          <w:lang w:eastAsia="pl-PL"/>
        </w:rPr>
        <w:lastRenderedPageBreak/>
        <w:t>terminami oraz zaleceniami i wytycznymi Zamawiającego</w:t>
      </w:r>
      <w:r w:rsidRPr="00DA18FA">
        <w:rPr>
          <w:rStyle w:val="FontStyle27"/>
          <w:rFonts w:ascii="Verdana" w:eastAsiaTheme="minorEastAsia" w:hAnsi="Verdana"/>
          <w:spacing w:val="0"/>
          <w:lang w:eastAsia="pl-PL"/>
        </w:rPr>
        <w:t>,</w:t>
      </w:r>
      <w:r w:rsidR="00F3017D">
        <w:rPr>
          <w:rStyle w:val="FontStyle27"/>
          <w:rFonts w:ascii="Verdana" w:eastAsiaTheme="minorEastAsia" w:hAnsi="Verdana"/>
          <w:spacing w:val="0"/>
          <w:lang w:eastAsia="pl-PL"/>
        </w:rPr>
        <w:t xml:space="preserve"> ustalonymi na podstawie Załącznika nr 1</w:t>
      </w:r>
      <w:r w:rsidR="00580B44" w:rsidRPr="00DA18FA">
        <w:rPr>
          <w:rStyle w:val="FontStyle27"/>
          <w:rFonts w:ascii="Verdana" w:eastAsiaTheme="minorEastAsia" w:hAnsi="Verdana"/>
          <w:spacing w:val="0"/>
          <w:lang w:eastAsia="pl-PL"/>
        </w:rPr>
        <w:t xml:space="preserve"> do Umowy. </w:t>
      </w:r>
    </w:p>
    <w:p w14:paraId="315C0E79" w14:textId="5759D3B6" w:rsidR="00C531D8"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oświadcza, że będzie postępował zgodnie z dokumentami dotyczącymi Wykonawców i Dostawców, obowiązującymi na terenie siedziby Zamawiającego, zamieszczonymi na stronie: </w:t>
      </w:r>
      <w:hyperlink r:id="rId17" w:history="1">
        <w:r w:rsidRPr="00DA18FA">
          <w:rPr>
            <w:rStyle w:val="Hipercze"/>
            <w:rFonts w:ascii="Verdana" w:eastAsiaTheme="minorEastAsia" w:hAnsi="Verdana" w:cs="Calibri"/>
            <w:sz w:val="20"/>
            <w:szCs w:val="20"/>
            <w:lang w:eastAsia="pl-PL"/>
          </w:rPr>
          <w:t>https://www.enea.pl/pl/grupaenea/o-grupie/spolki-grupy-enea/polaniec/zamowienia/dokumenty-dla-wykonawcow-i-dostawcow</w:t>
        </w:r>
      </w:hyperlink>
      <w:r w:rsidRPr="00DA18FA">
        <w:rPr>
          <w:rStyle w:val="FontStyle27"/>
          <w:rFonts w:ascii="Verdana" w:eastAsiaTheme="minorEastAsia" w:hAnsi="Verdana"/>
          <w:spacing w:val="0"/>
          <w:lang w:eastAsia="pl-PL"/>
        </w:rPr>
        <w:t>,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szczególności dotyczącymi przepisów BHP, ppoż. i Ochrony Środowiska.</w:t>
      </w:r>
    </w:p>
    <w:p w14:paraId="28A742F9" w14:textId="10B44A71"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Wyłoniony w postępowaniu Wykonawca jest zobowiązany do:</w:t>
      </w:r>
    </w:p>
    <w:p w14:paraId="33C1178F" w14:textId="3F7B30C4"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przeszkolenia swoich pracowników w zakresie bhp, ppoż. </w:t>
      </w:r>
      <w:r w:rsidR="00C66C1B">
        <w:rPr>
          <w:rStyle w:val="FontStyle27"/>
          <w:rFonts w:ascii="Verdana" w:eastAsiaTheme="minorEastAsia" w:hAnsi="Verdana"/>
          <w:spacing w:val="0"/>
          <w:lang w:eastAsia="pl-PL"/>
        </w:rPr>
        <w:t>i </w:t>
      </w:r>
      <w:r w:rsidRPr="00DA18FA">
        <w:rPr>
          <w:rStyle w:val="FontStyle27"/>
          <w:rFonts w:ascii="Verdana" w:eastAsiaTheme="minorEastAsia" w:hAnsi="Verdana"/>
          <w:spacing w:val="0"/>
          <w:lang w:eastAsia="pl-PL"/>
        </w:rPr>
        <w:t>wewnętrznych przepisów obowiązujących u Zamawiającego (przy współudziale służb Zamawiającego),</w:t>
      </w:r>
    </w:p>
    <w:p w14:paraId="11B19F45"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przedłożenia Przedstawicielowi Zamawiającego na bieżąco aktualizowanego imiennego wykazu osób, którymi będzie się posługiwał przy wykonywaniu Umowy, w tym osób zatrudnionych u podwykonawców,</w:t>
      </w:r>
    </w:p>
    <w:p w14:paraId="6637D722"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stosowania się do przepisów, instrukcji i zarządzeń wewnętrznych obowiązujących na terenie Zamawiającego,</w:t>
      </w:r>
    </w:p>
    <w:p w14:paraId="0191F146" w14:textId="557A985C" w:rsidR="00580B44" w:rsidRPr="00DA18FA" w:rsidRDefault="00C66C1B"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wykonywania Przedmiotu U</w:t>
      </w:r>
      <w:r w:rsidR="00580B44" w:rsidRPr="00DA18FA">
        <w:rPr>
          <w:rStyle w:val="FontStyle27"/>
          <w:rFonts w:ascii="Verdana" w:eastAsiaTheme="minorEastAsia" w:hAnsi="Verdana"/>
          <w:spacing w:val="0"/>
          <w:lang w:eastAsia="pl-PL"/>
        </w:rPr>
        <w:t>mowy zgodnie z obowiązującymi instrukcjami eksploatacji, dokumentacją techniczną, przepisami i</w:t>
      </w:r>
      <w:r>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normami bhp oraz ochrony środowiska,</w:t>
      </w:r>
    </w:p>
    <w:p w14:paraId="56E1B969" w14:textId="77777777"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5DE2A0F" w14:textId="6BD1195F"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wyznaczenia Przedstawicieli Wykonawcy upoważnionych do dokonywania uzgodnień z Przedstawicielem Zamawiającego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okresie realizacji Prac.</w:t>
      </w:r>
    </w:p>
    <w:p w14:paraId="2D6B803D"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informowania o wypadkach przy pracy i zdarzeniach potencjalnie wypadkowych i pisemnego informowania Przedstawiciela Zamawiającego o wnoszonych zagrożeniach na teren Zamawiającego.</w:t>
      </w:r>
    </w:p>
    <w:p w14:paraId="38F6C217" w14:textId="784CA1F0"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Wykonawca zabezpieczy niezbędne narzędzia, sprzęt, środki i inne wyposażenie, a także środki transportu nie będące na wyposażeniu instalacji oraz w dyspozycji Zamawiającego, konieczne do wykonania Prac, w tym specjalistyczny sprzęt, narzędzia, i i</w:t>
      </w:r>
      <w:r w:rsidR="00C66C1B">
        <w:rPr>
          <w:rStyle w:val="FontStyle27"/>
          <w:rFonts w:ascii="Verdana" w:eastAsiaTheme="minorEastAsia" w:hAnsi="Verdana"/>
          <w:spacing w:val="0"/>
          <w:lang w:eastAsia="pl-PL"/>
        </w:rPr>
        <w:t>nne wyposażenie w tym, również p</w:t>
      </w:r>
      <w:r w:rsidRPr="00DA18FA">
        <w:rPr>
          <w:rStyle w:val="FontStyle27"/>
          <w:rFonts w:ascii="Verdana" w:eastAsiaTheme="minorEastAsia" w:hAnsi="Verdana"/>
          <w:spacing w:val="0"/>
          <w:lang w:eastAsia="pl-PL"/>
        </w:rPr>
        <w:t>racowników z wymaganymi uprawnieniami do ich eksploatacji.</w:t>
      </w:r>
    </w:p>
    <w:p w14:paraId="59142F0C" w14:textId="025A196A"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Wykonawca zobowiązany będzie do niezwłocznego informowania Zamawiającego o powstaniu sytuacji awaryjnej, która uniem</w:t>
      </w:r>
      <w:r w:rsidR="00C66C1B">
        <w:rPr>
          <w:rStyle w:val="FontStyle27"/>
          <w:rFonts w:ascii="Verdana" w:eastAsiaTheme="minorEastAsia" w:hAnsi="Verdana"/>
          <w:spacing w:val="0"/>
          <w:lang w:eastAsia="pl-PL"/>
        </w:rPr>
        <w:t>ożliwia prawidłowe wykonywanie P</w:t>
      </w:r>
      <w:r w:rsidRPr="00DA18FA">
        <w:rPr>
          <w:rStyle w:val="FontStyle27"/>
          <w:rFonts w:ascii="Verdana" w:eastAsiaTheme="minorEastAsia" w:hAnsi="Verdana"/>
          <w:spacing w:val="0"/>
          <w:lang w:eastAsia="pl-PL"/>
        </w:rPr>
        <w:t>rzedmiotu Umowy.</w:t>
      </w:r>
    </w:p>
    <w:p w14:paraId="2451D5F9" w14:textId="77777777" w:rsidR="00580B44" w:rsidRPr="00C66C1B" w:rsidRDefault="00580B44"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lastRenderedPageBreak/>
        <w:t>Obowiązki Zamawiającego:</w:t>
      </w:r>
    </w:p>
    <w:p w14:paraId="728A85AC" w14:textId="2EB95AC6"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w celu wykonania przedmiotu Umowy zapewni Wykonawcy dostęp do miejsca rozładunku, w tym drogi dojazdowe do tego miejsca.</w:t>
      </w:r>
    </w:p>
    <w:p w14:paraId="47371DFB"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zobowiązuje się do:</w:t>
      </w:r>
    </w:p>
    <w:p w14:paraId="3800B4C0" w14:textId="12B5DA01"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wskazania osób upoważnionych do dokonywania uzgodnień z</w:t>
      </w:r>
      <w:r w:rsidR="00C66C1B">
        <w:rPr>
          <w:rFonts w:ascii="Verdana" w:eastAsia="Calibri" w:hAnsi="Verdana" w:cs="Arial"/>
          <w:sz w:val="20"/>
          <w:szCs w:val="20"/>
        </w:rPr>
        <w:t> </w:t>
      </w:r>
      <w:r w:rsidRPr="00C66C1B">
        <w:rPr>
          <w:rFonts w:ascii="Verdana" w:eastAsia="Calibri" w:hAnsi="Verdana" w:cs="Arial"/>
          <w:sz w:val="20"/>
          <w:szCs w:val="20"/>
        </w:rPr>
        <w:t>Wykonawcą w okresie realizacji przedmiotu Umowy,</w:t>
      </w:r>
    </w:p>
    <w:p w14:paraId="0E22ECF7" w14:textId="77777777"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uzgadniania proponowanych rozwiązań technicznych dotyczących zakresu Umowy,</w:t>
      </w:r>
    </w:p>
    <w:p w14:paraId="5600CC68" w14:textId="3A65AAFD"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udostępnienia Wykonawcy obowiązujących wewnętrznych aktów normatywnych w zakresie niezbędnym do należytego wykonania Umowy oraz informowania Wykonawcy o wszelkich zmianach w</w:t>
      </w:r>
      <w:r w:rsidR="00C66C1B">
        <w:rPr>
          <w:rFonts w:ascii="Verdana" w:eastAsia="Calibri" w:hAnsi="Verdana" w:cs="Arial"/>
          <w:sz w:val="20"/>
          <w:szCs w:val="20"/>
        </w:rPr>
        <w:t> </w:t>
      </w:r>
      <w:r w:rsidRPr="00C66C1B">
        <w:rPr>
          <w:rFonts w:ascii="Verdana" w:eastAsia="Calibri" w:hAnsi="Verdana" w:cs="Arial"/>
          <w:sz w:val="20"/>
          <w:szCs w:val="20"/>
        </w:rPr>
        <w:t>w/w aktach normatywnych.</w:t>
      </w:r>
    </w:p>
    <w:p w14:paraId="77AEA7F1" w14:textId="73078024" w:rsidR="00580B44" w:rsidRPr="00DA18FA" w:rsidRDefault="007A4DC1"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w:t>
      </w:r>
      <w:r w:rsidR="00580B44" w:rsidRPr="00DA18FA">
        <w:rPr>
          <w:rStyle w:val="FontStyle27"/>
          <w:rFonts w:ascii="Verdana" w:eastAsiaTheme="minorEastAsia" w:hAnsi="Verdana"/>
          <w:spacing w:val="0"/>
          <w:lang w:eastAsia="pl-PL"/>
        </w:rPr>
        <w:t xml:space="preserve"> obu Stron:</w:t>
      </w:r>
    </w:p>
    <w:p w14:paraId="026DB38D" w14:textId="6CB5B014"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 zastrzeżeniem Ustawy, wszelkie informacje uzyskane przez Strony w</w:t>
      </w:r>
      <w:r w:rsidR="00C66C1B">
        <w:rPr>
          <w:rFonts w:ascii="Verdana" w:eastAsia="Calibri" w:hAnsi="Verdana" w:cs="Arial"/>
          <w:sz w:val="20"/>
          <w:szCs w:val="20"/>
        </w:rPr>
        <w:t xml:space="preserve"> związku </w:t>
      </w:r>
      <w:r w:rsidRPr="00C66C1B">
        <w:rPr>
          <w:rFonts w:ascii="Verdana" w:eastAsia="Calibri" w:hAnsi="Verdana" w:cs="Arial"/>
          <w:sz w:val="20"/>
          <w:szCs w:val="20"/>
        </w:rPr>
        <w:t>z udzielaniem lub wykonywaniem zamówienia, w tym również treść i warunki Umowy, mają charakter poufny i mogą być, zarówno w</w:t>
      </w:r>
      <w:r w:rsidR="00C66C1B">
        <w:rPr>
          <w:rFonts w:ascii="Verdana" w:eastAsia="Calibri" w:hAnsi="Verdana" w:cs="Arial"/>
          <w:sz w:val="20"/>
          <w:szCs w:val="20"/>
        </w:rPr>
        <w:t> </w:t>
      </w:r>
      <w:r w:rsidRPr="00C66C1B">
        <w:rPr>
          <w:rFonts w:ascii="Verdana" w:eastAsia="Calibri" w:hAnsi="Verdana" w:cs="Arial"/>
          <w:sz w:val="20"/>
          <w:szCs w:val="20"/>
        </w:rPr>
        <w:t>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w:t>
      </w:r>
      <w:r w:rsidR="00C66C1B">
        <w:rPr>
          <w:rFonts w:ascii="Verdana" w:eastAsia="Calibri" w:hAnsi="Verdana" w:cs="Arial"/>
          <w:sz w:val="20"/>
          <w:szCs w:val="20"/>
        </w:rPr>
        <w:t> </w:t>
      </w:r>
      <w:r w:rsidRPr="00C66C1B">
        <w:rPr>
          <w:rFonts w:ascii="Verdana" w:eastAsia="Calibri" w:hAnsi="Verdana" w:cs="Arial"/>
          <w:sz w:val="20"/>
          <w:szCs w:val="20"/>
        </w:rPr>
        <w:t>sposobu udzielania lub wykonywania Umowy swoim podwykonawcom, doradcom, dostawcom lub innym podmiotom w związku podejmowaniem czynności mających na celu wykonanie przedmiotu Umowy.</w:t>
      </w:r>
    </w:p>
    <w:p w14:paraId="458DEA62"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C6E511D" w14:textId="77777777" w:rsidR="006F234B" w:rsidRPr="00DA18FA" w:rsidRDefault="006F234B" w:rsidP="00FE3E81">
      <w:pPr>
        <w:rPr>
          <w:rStyle w:val="FontStyle27"/>
          <w:rFonts w:ascii="Verdana" w:eastAsiaTheme="minorEastAsia" w:hAnsi="Verdana"/>
          <w:spacing w:val="0"/>
          <w:lang w:eastAsia="pl-PL"/>
        </w:rPr>
      </w:pPr>
    </w:p>
    <w:p w14:paraId="62782974" w14:textId="2CEB653F" w:rsidR="00C531D8" w:rsidRPr="00DA18FA" w:rsidRDefault="00C531D8" w:rsidP="009813F7">
      <w:pPr>
        <w:pStyle w:val="Akapitzlist"/>
        <w:numPr>
          <w:ilvl w:val="0"/>
          <w:numId w:val="22"/>
        </w:numPr>
        <w:spacing w:after="120"/>
        <w:ind w:left="284" w:hanging="284"/>
        <w:rPr>
          <w:rStyle w:val="FontStyle27"/>
          <w:rFonts w:ascii="Verdana" w:hAnsi="Verdana"/>
          <w:b/>
          <w:spacing w:val="0"/>
        </w:rPr>
      </w:pPr>
      <w:r w:rsidRPr="00DA18FA">
        <w:rPr>
          <w:rStyle w:val="FontStyle27"/>
          <w:rFonts w:ascii="Verdana" w:hAnsi="Verdana"/>
          <w:b/>
          <w:spacing w:val="0"/>
        </w:rPr>
        <w:t>ODPOWIEDZIALNOŚĆ ZA NIEWYKONANIE LUB NIENALEŻYTE WYKONANIE UMOWY</w:t>
      </w:r>
    </w:p>
    <w:p w14:paraId="2545BC77" w14:textId="77777777" w:rsidR="00C531D8" w:rsidRPr="009813F7" w:rsidRDefault="00C531D8"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Strony ponoszą odpowiedzialność z tytułu niewykonania lub nienależytego wykonania Umowy.</w:t>
      </w:r>
    </w:p>
    <w:p w14:paraId="17739A27" w14:textId="5B5F0571" w:rsidR="00F927E4" w:rsidRPr="009813F7" w:rsidRDefault="00F927E4"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Kary umowne, które na podstawie postanowień niniejszego rozdziału, naliczane są w stosunku do wysokości Wynagrodzenia Całkowitego, ustalane są na podstawie </w:t>
      </w:r>
      <w:r w:rsidR="009813F7">
        <w:rPr>
          <w:rFonts w:ascii="Verdana" w:eastAsia="Calibri" w:hAnsi="Verdana" w:cs="Arial"/>
          <w:sz w:val="20"/>
          <w:szCs w:val="20"/>
        </w:rPr>
        <w:lastRenderedPageBreak/>
        <w:t>jego wartości określonej w pkt 5</w:t>
      </w:r>
      <w:r w:rsidR="005F08DA">
        <w:rPr>
          <w:rFonts w:ascii="Verdana" w:eastAsia="Calibri" w:hAnsi="Verdana" w:cs="Arial"/>
          <w:sz w:val="20"/>
          <w:szCs w:val="20"/>
        </w:rPr>
        <w:t>.</w:t>
      </w:r>
      <w:r w:rsidRPr="009813F7">
        <w:rPr>
          <w:rFonts w:ascii="Verdana" w:eastAsia="Calibri" w:hAnsi="Verdana" w:cs="Arial"/>
          <w:sz w:val="20"/>
          <w:szCs w:val="20"/>
        </w:rPr>
        <w:t xml:space="preserve"> Umowy, a od momentu zawarcia aneksu do Umowy, ustalane są na podstawie wysokości Wynagrodzenia Całkowitego wynikającego z zawartego aneksu. </w:t>
      </w:r>
      <w:r w:rsidRPr="009813F7">
        <w:rPr>
          <w:rFonts w:ascii="Verdana" w:hAnsi="Verdana"/>
          <w:sz w:val="20"/>
          <w:szCs w:val="20"/>
        </w:rPr>
        <w:t>Zdanie poprzednie znajduje zastosowanie również do wyliczenia łącznej maksymalnej wysokości kar umownych</w:t>
      </w:r>
      <w:r w:rsidR="00F8775B" w:rsidRPr="009813F7">
        <w:rPr>
          <w:rFonts w:ascii="Verdana" w:hAnsi="Verdana"/>
          <w:sz w:val="20"/>
          <w:szCs w:val="20"/>
        </w:rPr>
        <w:t>.</w:t>
      </w:r>
    </w:p>
    <w:p w14:paraId="37FBF7DA" w14:textId="556133BE" w:rsidR="00256DB2" w:rsidRDefault="00256DB2"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14:paraId="203CCF2E" w14:textId="66D9033C" w:rsidR="00F8775B" w:rsidRPr="009813F7" w:rsidRDefault="00F8775B"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Obowiązek zapłaty przez Wykonawcę kar umownych powstaje niezależnie od wysokości poniesionej przez Zamawiającego szkody, jak i niezależnie od jej zaistnienia.</w:t>
      </w:r>
    </w:p>
    <w:p w14:paraId="4C42D6C6" w14:textId="43FB7178" w:rsidR="00F927E4" w:rsidRPr="009813F7" w:rsidRDefault="006531A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w:t>
      </w:r>
      <w:r w:rsidR="00F927E4" w:rsidRPr="009813F7">
        <w:rPr>
          <w:rFonts w:ascii="Verdana" w:eastAsia="Calibri" w:hAnsi="Verdana" w:cs="Arial"/>
          <w:sz w:val="20"/>
          <w:szCs w:val="20"/>
        </w:rPr>
        <w:t xml:space="preserve"> ponosi pełną odpowiedzialność za szkody powstałe z przyczyn wynikających z cech lub właściwości Towaru, jak również z jego niewłaściwego opakowania i oznaczenia.</w:t>
      </w:r>
    </w:p>
    <w:p w14:paraId="2DB2B8A4" w14:textId="6F9929BB" w:rsidR="00F927E4" w:rsidRPr="009813F7" w:rsidRDefault="00F927E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przypadku zwłoki</w:t>
      </w:r>
      <w:r w:rsidR="00454039" w:rsidRPr="009813F7">
        <w:rPr>
          <w:rFonts w:ascii="Verdana" w:eastAsia="Calibri" w:hAnsi="Verdana" w:cs="Arial"/>
          <w:sz w:val="20"/>
          <w:szCs w:val="20"/>
        </w:rPr>
        <w:t xml:space="preserve"> </w:t>
      </w:r>
      <w:r w:rsidR="006531A4" w:rsidRPr="009813F7">
        <w:rPr>
          <w:rFonts w:ascii="Verdana" w:eastAsia="Calibri" w:hAnsi="Verdana" w:cs="Arial"/>
          <w:sz w:val="20"/>
          <w:szCs w:val="20"/>
        </w:rPr>
        <w:t>Wykonawc</w:t>
      </w:r>
      <w:r w:rsidR="00454039" w:rsidRPr="009813F7">
        <w:rPr>
          <w:rFonts w:ascii="Verdana" w:eastAsia="Calibri" w:hAnsi="Verdana" w:cs="Arial"/>
          <w:sz w:val="20"/>
          <w:szCs w:val="20"/>
        </w:rPr>
        <w:t>y w realizacji D</w:t>
      </w:r>
      <w:r w:rsidRPr="009813F7">
        <w:rPr>
          <w:rFonts w:ascii="Verdana" w:eastAsia="Calibri" w:hAnsi="Verdana" w:cs="Arial"/>
          <w:sz w:val="20"/>
          <w:szCs w:val="20"/>
        </w:rPr>
        <w:t xml:space="preserve">ostawy </w:t>
      </w:r>
      <w:r w:rsidR="00454039" w:rsidRPr="009813F7">
        <w:rPr>
          <w:rFonts w:ascii="Verdana" w:eastAsia="Calibri" w:hAnsi="Verdana" w:cs="Arial"/>
          <w:sz w:val="20"/>
          <w:szCs w:val="20"/>
        </w:rPr>
        <w:t>lub nie zrealizowania D</w:t>
      </w:r>
      <w:r w:rsidRPr="009813F7">
        <w:rPr>
          <w:rFonts w:ascii="Verdana" w:eastAsia="Calibri" w:hAnsi="Verdana" w:cs="Arial"/>
          <w:sz w:val="20"/>
          <w:szCs w:val="20"/>
        </w:rPr>
        <w:t>ostawy, Zamawiający może skorzystać z jednego lub kilku następujących uprawnień:</w:t>
      </w:r>
    </w:p>
    <w:p w14:paraId="2155C850" w14:textId="2A4ECCDB" w:rsidR="00F927E4" w:rsidRPr="009813F7" w:rsidRDefault="00F927E4" w:rsidP="009813F7">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 xml:space="preserve">zażądać od </w:t>
      </w:r>
      <w:r w:rsidR="006531A4" w:rsidRPr="009813F7">
        <w:rPr>
          <w:rFonts w:ascii="Verdana" w:eastAsia="Calibri" w:hAnsi="Verdana" w:cs="Arial"/>
          <w:sz w:val="20"/>
          <w:szCs w:val="20"/>
        </w:rPr>
        <w:t>Wykonawc</w:t>
      </w:r>
      <w:r w:rsidR="009813F7">
        <w:rPr>
          <w:rFonts w:ascii="Verdana" w:eastAsia="Calibri" w:hAnsi="Verdana" w:cs="Arial"/>
          <w:sz w:val="20"/>
          <w:szCs w:val="20"/>
        </w:rPr>
        <w:t>y realizacji D</w:t>
      </w:r>
      <w:r w:rsidRPr="009813F7">
        <w:rPr>
          <w:rFonts w:ascii="Verdana" w:eastAsia="Calibri" w:hAnsi="Verdana" w:cs="Arial"/>
          <w:sz w:val="20"/>
          <w:szCs w:val="20"/>
        </w:rPr>
        <w:t>ostawy w całości lub częściowo w</w:t>
      </w:r>
      <w:r w:rsidR="009813F7">
        <w:rPr>
          <w:rFonts w:ascii="Verdana" w:eastAsia="Calibri" w:hAnsi="Verdana" w:cs="Arial"/>
          <w:sz w:val="20"/>
          <w:szCs w:val="20"/>
        </w:rPr>
        <w:t> </w:t>
      </w:r>
      <w:r w:rsidRPr="009813F7">
        <w:rPr>
          <w:rFonts w:ascii="Verdana" w:eastAsia="Calibri" w:hAnsi="Verdana" w:cs="Arial"/>
          <w:sz w:val="20"/>
          <w:szCs w:val="20"/>
        </w:rPr>
        <w:t>terminie wskazanym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przez Zamawiającego lub</w:t>
      </w:r>
    </w:p>
    <w:p w14:paraId="72F26426" w14:textId="0DB8D666"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dokonać zakupu </w:t>
      </w:r>
      <w:r w:rsidR="002F1765" w:rsidRPr="009813F7">
        <w:rPr>
          <w:rFonts w:ascii="Verdana" w:eastAsia="Calibri" w:hAnsi="Verdana" w:cs="Arial"/>
          <w:sz w:val="20"/>
          <w:szCs w:val="20"/>
        </w:rPr>
        <w:t>Towaru</w:t>
      </w:r>
      <w:r w:rsidRPr="009813F7">
        <w:rPr>
          <w:rFonts w:ascii="Verdana" w:eastAsia="Calibri" w:hAnsi="Verdana" w:cs="Arial"/>
          <w:sz w:val="20"/>
          <w:szCs w:val="20"/>
        </w:rPr>
        <w:t xml:space="preserve"> u innego </w:t>
      </w:r>
      <w:r w:rsidR="006531A4" w:rsidRPr="009813F7">
        <w:rPr>
          <w:rFonts w:ascii="Verdana" w:eastAsia="Calibri" w:hAnsi="Verdana" w:cs="Arial"/>
          <w:sz w:val="20"/>
          <w:szCs w:val="20"/>
        </w:rPr>
        <w:t>Wykonawcy</w:t>
      </w:r>
      <w:r w:rsidRPr="009813F7">
        <w:rPr>
          <w:rFonts w:ascii="Verdana" w:eastAsia="Calibri" w:hAnsi="Verdana" w:cs="Arial"/>
          <w:sz w:val="20"/>
          <w:szCs w:val="20"/>
        </w:rPr>
        <w:t xml:space="preserve">, na koszt i ryzyko </w:t>
      </w:r>
      <w:r w:rsidR="006531A4" w:rsidRPr="009813F7">
        <w:rPr>
          <w:rFonts w:ascii="Verdana" w:eastAsia="Calibri" w:hAnsi="Verdana" w:cs="Arial"/>
          <w:sz w:val="20"/>
          <w:szCs w:val="20"/>
        </w:rPr>
        <w:t>Wykonawc</w:t>
      </w:r>
      <w:r w:rsidRPr="009813F7">
        <w:rPr>
          <w:rFonts w:ascii="Verdana" w:eastAsia="Calibri" w:hAnsi="Verdana" w:cs="Arial"/>
          <w:sz w:val="20"/>
          <w:szCs w:val="20"/>
        </w:rPr>
        <w:t>y, lub</w:t>
      </w:r>
    </w:p>
    <w:p w14:paraId="0BCFFE4F" w14:textId="57161A0E"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odstąpić od Umowy z przyczyn leżących po stronie </w:t>
      </w:r>
      <w:r w:rsidR="006531A4" w:rsidRPr="009813F7">
        <w:rPr>
          <w:rFonts w:ascii="Verdana" w:eastAsia="Calibri" w:hAnsi="Verdana" w:cs="Arial"/>
          <w:sz w:val="20"/>
          <w:szCs w:val="20"/>
        </w:rPr>
        <w:t>Wykonawc</w:t>
      </w:r>
      <w:r w:rsidRPr="009813F7">
        <w:rPr>
          <w:rFonts w:ascii="Verdana" w:eastAsia="Calibri" w:hAnsi="Verdana" w:cs="Arial"/>
          <w:sz w:val="20"/>
          <w:szCs w:val="20"/>
        </w:rPr>
        <w:t>y, w</w:t>
      </w:r>
      <w:r w:rsidR="00AE5813">
        <w:rPr>
          <w:rFonts w:ascii="Verdana" w:eastAsia="Calibri" w:hAnsi="Verdana" w:cs="Arial"/>
          <w:sz w:val="20"/>
          <w:szCs w:val="20"/>
        </w:rPr>
        <w:t> </w:t>
      </w:r>
      <w:r w:rsidRPr="009813F7">
        <w:rPr>
          <w:rFonts w:ascii="Verdana" w:eastAsia="Calibri" w:hAnsi="Verdana" w:cs="Arial"/>
          <w:sz w:val="20"/>
          <w:szCs w:val="20"/>
        </w:rPr>
        <w:t>trybie</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natychmiastowym, bez wyznaczania dodatkowego terminu, za pisemnym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 xml:space="preserve">powiadomieniem </w:t>
      </w:r>
      <w:r w:rsidR="006531A4" w:rsidRPr="009813F7">
        <w:rPr>
          <w:rFonts w:ascii="Verdana" w:eastAsia="Calibri" w:hAnsi="Verdana" w:cs="Arial"/>
          <w:sz w:val="20"/>
          <w:szCs w:val="20"/>
        </w:rPr>
        <w:t>Wykonawc</w:t>
      </w:r>
      <w:r w:rsidRPr="009813F7">
        <w:rPr>
          <w:rFonts w:ascii="Verdana" w:eastAsia="Calibri" w:hAnsi="Verdana" w:cs="Arial"/>
          <w:sz w:val="20"/>
          <w:szCs w:val="20"/>
        </w:rPr>
        <w:t>y.</w:t>
      </w:r>
    </w:p>
    <w:p w14:paraId="05681DC0" w14:textId="63E7103B" w:rsidR="00165F5A" w:rsidRPr="009813F7" w:rsidRDefault="00165F5A" w:rsidP="009813F7">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 xml:space="preserve">Zamawiający zastrzega sobie powyższe uprawnienia bez obowiązku zapłaty </w:t>
      </w:r>
      <w:r w:rsidR="006531A4" w:rsidRPr="009813F7">
        <w:rPr>
          <w:rFonts w:ascii="Verdana" w:hAnsi="Verdana"/>
          <w:sz w:val="20"/>
          <w:szCs w:val="20"/>
        </w:rPr>
        <w:t>Wykonawc</w:t>
      </w:r>
      <w:r w:rsidRPr="009813F7">
        <w:rPr>
          <w:rFonts w:ascii="Verdana" w:hAnsi="Verdana"/>
          <w:sz w:val="20"/>
          <w:szCs w:val="20"/>
        </w:rPr>
        <w:t xml:space="preserve">y jakichkolwiek odszkodowań. </w:t>
      </w:r>
      <w:r w:rsidRPr="009813F7">
        <w:rPr>
          <w:rFonts w:ascii="Verdana" w:eastAsia="Calibri" w:hAnsi="Verdana" w:cs="Arial"/>
          <w:sz w:val="20"/>
          <w:szCs w:val="20"/>
        </w:rPr>
        <w:t xml:space="preserve">Jednocześnie Zamawiający zastrzega sobie prawo dochodzenia od </w:t>
      </w:r>
      <w:r w:rsidR="006531A4" w:rsidRPr="009813F7">
        <w:rPr>
          <w:rFonts w:ascii="Verdana" w:eastAsia="Calibri" w:hAnsi="Verdana" w:cs="Arial"/>
          <w:sz w:val="20"/>
          <w:szCs w:val="20"/>
        </w:rPr>
        <w:t>Wykonawc</w:t>
      </w:r>
      <w:r w:rsidRPr="009813F7">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9813F7">
        <w:rPr>
          <w:rFonts w:ascii="Verdana" w:eastAsia="Calibri" w:hAnsi="Verdana" w:cs="Arial"/>
          <w:sz w:val="20"/>
          <w:szCs w:val="20"/>
        </w:rPr>
        <w:t>Wykonawc</w:t>
      </w:r>
      <w:r w:rsidRPr="009813F7">
        <w:rPr>
          <w:rFonts w:ascii="Verdana" w:eastAsia="Calibri" w:hAnsi="Verdana" w:cs="Arial"/>
          <w:sz w:val="20"/>
          <w:szCs w:val="20"/>
        </w:rPr>
        <w:t>y w przypadkach określonych w Umowie.</w:t>
      </w:r>
      <w:r w:rsidRPr="009813F7">
        <w:rPr>
          <w:rFonts w:ascii="Verdana" w:hAnsi="Verdana"/>
          <w:sz w:val="20"/>
          <w:szCs w:val="20"/>
        </w:rPr>
        <w:t xml:space="preserve"> Zamawiający może dochodzić kar umownych mimo braku szkody lub możliwości wykazania jej wysokości.</w:t>
      </w:r>
    </w:p>
    <w:p w14:paraId="0CC10153" w14:textId="77777777" w:rsidR="00CC5AD7" w:rsidRDefault="00CC5AD7" w:rsidP="00CC5AD7">
      <w:pPr>
        <w:numPr>
          <w:ilvl w:val="1"/>
          <w:numId w:val="22"/>
        </w:numPr>
        <w:autoSpaceDE w:val="0"/>
        <w:autoSpaceDN w:val="0"/>
        <w:adjustRightInd w:val="0"/>
        <w:spacing w:after="120" w:line="276" w:lineRule="auto"/>
        <w:ind w:left="709" w:hanging="567"/>
        <w:jc w:val="both"/>
        <w:rPr>
          <w:rFonts w:ascii="Verdana" w:hAnsi="Verdana" w:cs="Times New Roman"/>
          <w:sz w:val="20"/>
          <w:szCs w:val="20"/>
          <w:lang w:eastAsia="pl-PL"/>
        </w:rPr>
      </w:pPr>
      <w:r>
        <w:rPr>
          <w:rFonts w:ascii="Verdana" w:hAnsi="Verdana" w:cs="Times New Roman"/>
          <w:sz w:val="20"/>
          <w:szCs w:val="20"/>
          <w:lang w:eastAsia="pl-PL"/>
        </w:rPr>
        <w:t xml:space="preserve">W przypadku niedotrzymania przez Towar Parametrów Gwarantowanych lub przekroczenia maksymalnego </w:t>
      </w:r>
      <w:r w:rsidRPr="00CC5AD7">
        <w:rPr>
          <w:rFonts w:ascii="Verdana" w:hAnsi="Verdana" w:cs="Times New Roman"/>
          <w:sz w:val="20"/>
          <w:szCs w:val="20"/>
          <w:lang w:eastAsia="pl-PL"/>
        </w:rPr>
        <w:t>limit</w:t>
      </w:r>
      <w:r>
        <w:rPr>
          <w:rFonts w:ascii="Verdana" w:hAnsi="Verdana" w:cs="Times New Roman"/>
          <w:sz w:val="20"/>
          <w:szCs w:val="20"/>
          <w:lang w:eastAsia="pl-PL"/>
        </w:rPr>
        <w:t>u</w:t>
      </w:r>
      <w:r w:rsidRPr="00CC5AD7">
        <w:rPr>
          <w:rFonts w:ascii="Verdana" w:hAnsi="Verdana" w:cs="Times New Roman"/>
          <w:sz w:val="20"/>
          <w:szCs w:val="20"/>
          <w:lang w:eastAsia="pl-PL"/>
        </w:rPr>
        <w:t xml:space="preserve"> kar z tytułu niedotrzymania Parametrów Gwarantowanych</w:t>
      </w:r>
      <w:r>
        <w:rPr>
          <w:rFonts w:ascii="Verdana" w:hAnsi="Verdana" w:cs="Times New Roman"/>
          <w:sz w:val="20"/>
          <w:szCs w:val="20"/>
          <w:lang w:eastAsia="pl-PL"/>
        </w:rPr>
        <w:t>, Zamawiający ma prawo:</w:t>
      </w:r>
    </w:p>
    <w:p w14:paraId="4BDAB701" w14:textId="743DE9BD" w:rsidR="00CC5AD7" w:rsidRDefault="00CC5AD7" w:rsidP="005C447E">
      <w:pPr>
        <w:pStyle w:val="Akapitzlist"/>
        <w:numPr>
          <w:ilvl w:val="2"/>
          <w:numId w:val="22"/>
        </w:numPr>
        <w:autoSpaceDE w:val="0"/>
        <w:autoSpaceDN w:val="0"/>
        <w:adjustRightInd w:val="0"/>
        <w:spacing w:after="120" w:line="276" w:lineRule="auto"/>
        <w:ind w:left="1418" w:hanging="708"/>
        <w:jc w:val="both"/>
        <w:rPr>
          <w:rFonts w:ascii="Verdana" w:hAnsi="Verdana"/>
          <w:sz w:val="20"/>
          <w:szCs w:val="20"/>
          <w:lang w:eastAsia="pl-PL"/>
        </w:rPr>
      </w:pPr>
      <w:r w:rsidRPr="00CC5AD7">
        <w:rPr>
          <w:rFonts w:ascii="Verdana" w:hAnsi="Verdana"/>
          <w:sz w:val="20"/>
          <w:szCs w:val="20"/>
          <w:lang w:eastAsia="pl-PL"/>
        </w:rPr>
        <w:t>do odstąpienia od Umowy</w:t>
      </w:r>
      <w:r w:rsidR="006A212F">
        <w:rPr>
          <w:rFonts w:ascii="Verdana" w:hAnsi="Verdana"/>
          <w:sz w:val="20"/>
          <w:szCs w:val="20"/>
          <w:lang w:eastAsia="pl-PL"/>
        </w:rPr>
        <w:t xml:space="preserve"> w części lub w całości,</w:t>
      </w:r>
      <w:r w:rsidRPr="00CC5AD7">
        <w:rPr>
          <w:rFonts w:ascii="Verdana" w:hAnsi="Verdana"/>
          <w:sz w:val="20"/>
          <w:szCs w:val="20"/>
          <w:lang w:eastAsia="pl-PL"/>
        </w:rPr>
        <w:t xml:space="preserve"> bez wyznaczania dodatkowego terminu, za pisemnym powiadomieniem Wykonawcy, lub </w:t>
      </w:r>
    </w:p>
    <w:p w14:paraId="1022E2E6" w14:textId="05E5E980" w:rsidR="00CC5AD7" w:rsidRPr="00CC5AD7" w:rsidRDefault="00CC5AD7" w:rsidP="005C447E">
      <w:pPr>
        <w:pStyle w:val="Akapitzlist"/>
        <w:numPr>
          <w:ilvl w:val="2"/>
          <w:numId w:val="22"/>
        </w:numPr>
        <w:autoSpaceDE w:val="0"/>
        <w:autoSpaceDN w:val="0"/>
        <w:adjustRightInd w:val="0"/>
        <w:spacing w:after="120" w:line="276" w:lineRule="auto"/>
        <w:ind w:left="1418" w:hanging="708"/>
        <w:jc w:val="both"/>
        <w:rPr>
          <w:rFonts w:ascii="Verdana" w:hAnsi="Verdana"/>
          <w:sz w:val="20"/>
          <w:szCs w:val="20"/>
          <w:lang w:eastAsia="pl-PL"/>
        </w:rPr>
      </w:pPr>
      <w:r w:rsidRPr="00CC5AD7">
        <w:rPr>
          <w:rFonts w:ascii="Verdana" w:hAnsi="Verdana"/>
          <w:sz w:val="20"/>
          <w:szCs w:val="20"/>
          <w:lang w:eastAsia="pl-PL"/>
        </w:rPr>
        <w:t xml:space="preserve">do zlecenia wykonania Umowy w części lub całości w ramach wykonawstwa zastępczego innemu podmiotowi, </w:t>
      </w:r>
      <w:r>
        <w:rPr>
          <w:rFonts w:ascii="Verdana" w:hAnsi="Verdana"/>
          <w:sz w:val="20"/>
          <w:szCs w:val="20"/>
          <w:lang w:eastAsia="pl-PL"/>
        </w:rPr>
        <w:t>na koszt i ryzyko Wykonawcy.</w:t>
      </w:r>
    </w:p>
    <w:p w14:paraId="52C5EA33" w14:textId="6174E00B" w:rsidR="00165F5A" w:rsidRPr="009813F7" w:rsidRDefault="00165F5A" w:rsidP="00E63888">
      <w:pPr>
        <w:numPr>
          <w:ilvl w:val="1"/>
          <w:numId w:val="2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 xml:space="preserve">Ustala się odpowiedzialność </w:t>
      </w:r>
      <w:r w:rsidR="006531A4" w:rsidRPr="009813F7">
        <w:rPr>
          <w:rFonts w:ascii="Verdana" w:hAnsi="Verdana"/>
          <w:sz w:val="20"/>
          <w:szCs w:val="20"/>
        </w:rPr>
        <w:t>Wykonawc</w:t>
      </w:r>
      <w:r w:rsidRPr="009813F7">
        <w:rPr>
          <w:rFonts w:ascii="Verdana" w:hAnsi="Verdana"/>
          <w:sz w:val="20"/>
          <w:szCs w:val="20"/>
        </w:rPr>
        <w:t>y wobec Zamawiającego za niewykonanie lub nienależyte wykonanie Umowy w formie kar umownych w</w:t>
      </w:r>
      <w:r w:rsidR="00AE5813">
        <w:rPr>
          <w:rFonts w:ascii="Verdana" w:hAnsi="Verdana"/>
          <w:sz w:val="20"/>
          <w:szCs w:val="20"/>
        </w:rPr>
        <w:t> </w:t>
      </w:r>
      <w:r w:rsidRPr="009813F7">
        <w:rPr>
          <w:rFonts w:ascii="Verdana" w:hAnsi="Verdana"/>
          <w:sz w:val="20"/>
          <w:szCs w:val="20"/>
        </w:rPr>
        <w:t>następujących wypadkach i wysokościach:</w:t>
      </w:r>
    </w:p>
    <w:p w14:paraId="2A39802E" w14:textId="773D6863" w:rsidR="00165F5A" w:rsidRPr="009813F7" w:rsidRDefault="00165F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odstąpienie od Umowy przez Zamawiającego z przyczyn leżących po stronie </w:t>
      </w:r>
      <w:r w:rsidR="006531A4" w:rsidRPr="009813F7">
        <w:rPr>
          <w:rFonts w:ascii="Verdana" w:eastAsia="Calibri" w:hAnsi="Verdana" w:cs="Arial"/>
          <w:sz w:val="20"/>
          <w:szCs w:val="20"/>
        </w:rPr>
        <w:t>Wykona</w:t>
      </w:r>
      <w:r w:rsidRPr="009813F7">
        <w:rPr>
          <w:rFonts w:ascii="Verdana" w:eastAsia="Calibri" w:hAnsi="Verdana" w:cs="Arial"/>
          <w:sz w:val="20"/>
          <w:szCs w:val="20"/>
        </w:rPr>
        <w:t xml:space="preserve">wcy lub przez </w:t>
      </w:r>
      <w:r w:rsidR="006531A4" w:rsidRPr="009813F7">
        <w:rPr>
          <w:rFonts w:ascii="Verdana" w:eastAsia="Calibri" w:hAnsi="Verdana" w:cs="Arial"/>
          <w:sz w:val="20"/>
          <w:szCs w:val="20"/>
        </w:rPr>
        <w:t>Wykona</w:t>
      </w:r>
      <w:r w:rsidRPr="009813F7">
        <w:rPr>
          <w:rFonts w:ascii="Verdana" w:eastAsia="Calibri" w:hAnsi="Verdana" w:cs="Arial"/>
          <w:sz w:val="20"/>
          <w:szCs w:val="20"/>
        </w:rPr>
        <w:t>wcę z przyczyn niezależnych od Zamawiającego – w wysokości 10% Wynagrodzenia Całkowitego;</w:t>
      </w:r>
    </w:p>
    <w:p w14:paraId="04AE2E9A" w14:textId="77777777" w:rsidR="00801BB1" w:rsidRDefault="00165F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lastRenderedPageBreak/>
        <w:t>za zwłokę</w:t>
      </w:r>
      <w:r w:rsidR="006531A4" w:rsidRPr="009813F7">
        <w:rPr>
          <w:rFonts w:ascii="Verdana" w:eastAsia="Calibri" w:hAnsi="Verdana" w:cs="Arial"/>
          <w:sz w:val="20"/>
          <w:szCs w:val="20"/>
        </w:rPr>
        <w:t xml:space="preserve"> w D</w:t>
      </w:r>
      <w:r w:rsidRPr="009813F7">
        <w:rPr>
          <w:rFonts w:ascii="Verdana" w:eastAsia="Calibri" w:hAnsi="Verdana" w:cs="Arial"/>
          <w:sz w:val="20"/>
          <w:szCs w:val="20"/>
        </w:rPr>
        <w:t>ostawie Towaru</w:t>
      </w:r>
      <w:r w:rsidR="00801BB1">
        <w:rPr>
          <w:rFonts w:ascii="Verdana" w:eastAsia="Calibri" w:hAnsi="Verdana" w:cs="Arial"/>
          <w:sz w:val="20"/>
          <w:szCs w:val="20"/>
        </w:rPr>
        <w:t>:</w:t>
      </w:r>
    </w:p>
    <w:tbl>
      <w:tblPr>
        <w:tblStyle w:val="Tabela-Siatka"/>
        <w:tblW w:w="0" w:type="auto"/>
        <w:tblInd w:w="1560" w:type="dxa"/>
        <w:tblLook w:val="04A0" w:firstRow="1" w:lastRow="0" w:firstColumn="1" w:lastColumn="0" w:noHBand="0" w:noVBand="1"/>
      </w:tblPr>
      <w:tblGrid>
        <w:gridCol w:w="562"/>
        <w:gridCol w:w="2693"/>
        <w:gridCol w:w="4245"/>
      </w:tblGrid>
      <w:tr w:rsidR="003223B8" w14:paraId="6D96237F" w14:textId="77777777" w:rsidTr="003223B8">
        <w:tc>
          <w:tcPr>
            <w:tcW w:w="562" w:type="dxa"/>
            <w:shd w:val="clear" w:color="auto" w:fill="92D050"/>
            <w:vAlign w:val="center"/>
          </w:tcPr>
          <w:p w14:paraId="614F889D" w14:textId="10EC6101" w:rsidR="00801BB1" w:rsidRPr="003223B8" w:rsidRDefault="00801BB1" w:rsidP="00801BB1">
            <w:pPr>
              <w:autoSpaceDE w:val="0"/>
              <w:autoSpaceDN w:val="0"/>
              <w:adjustRightInd w:val="0"/>
              <w:spacing w:after="120" w:line="276" w:lineRule="auto"/>
              <w:jc w:val="both"/>
              <w:rPr>
                <w:rFonts w:ascii="Verdana" w:eastAsia="Calibri" w:hAnsi="Verdana" w:cs="Arial"/>
                <w:b/>
                <w:sz w:val="18"/>
                <w:szCs w:val="20"/>
              </w:rPr>
            </w:pPr>
            <w:r w:rsidRPr="003223B8">
              <w:rPr>
                <w:rFonts w:ascii="Verdana" w:eastAsia="Calibri" w:hAnsi="Verdana" w:cs="Arial"/>
                <w:b/>
                <w:sz w:val="18"/>
                <w:szCs w:val="20"/>
              </w:rPr>
              <w:t>Lp.</w:t>
            </w:r>
          </w:p>
        </w:tc>
        <w:tc>
          <w:tcPr>
            <w:tcW w:w="2693" w:type="dxa"/>
            <w:shd w:val="clear" w:color="auto" w:fill="92D050"/>
            <w:vAlign w:val="center"/>
          </w:tcPr>
          <w:p w14:paraId="4338E3C6" w14:textId="77C9E04A" w:rsidR="00801BB1" w:rsidRPr="003223B8" w:rsidRDefault="00801BB1" w:rsidP="003223B8">
            <w:pPr>
              <w:autoSpaceDE w:val="0"/>
              <w:autoSpaceDN w:val="0"/>
              <w:adjustRightInd w:val="0"/>
              <w:spacing w:after="120" w:line="276" w:lineRule="auto"/>
              <w:rPr>
                <w:rFonts w:ascii="Verdana" w:eastAsia="Calibri" w:hAnsi="Verdana" w:cs="Arial"/>
                <w:b/>
                <w:sz w:val="18"/>
                <w:szCs w:val="20"/>
              </w:rPr>
            </w:pPr>
            <w:r w:rsidRPr="003223B8">
              <w:rPr>
                <w:rFonts w:ascii="Verdana" w:eastAsia="Calibri" w:hAnsi="Verdana" w:cs="Arial"/>
                <w:b/>
                <w:sz w:val="18"/>
                <w:szCs w:val="20"/>
              </w:rPr>
              <w:t>Etap realizacji Dostawy</w:t>
            </w:r>
          </w:p>
        </w:tc>
        <w:tc>
          <w:tcPr>
            <w:tcW w:w="4245" w:type="dxa"/>
            <w:shd w:val="clear" w:color="auto" w:fill="92D050"/>
            <w:vAlign w:val="center"/>
          </w:tcPr>
          <w:p w14:paraId="7886FC9E" w14:textId="28B93EDA" w:rsidR="00801BB1" w:rsidRPr="003223B8" w:rsidRDefault="00801BB1" w:rsidP="00801BB1">
            <w:pPr>
              <w:autoSpaceDE w:val="0"/>
              <w:autoSpaceDN w:val="0"/>
              <w:adjustRightInd w:val="0"/>
              <w:spacing w:after="120" w:line="276" w:lineRule="auto"/>
              <w:jc w:val="both"/>
              <w:rPr>
                <w:rFonts w:ascii="Verdana" w:eastAsia="Calibri" w:hAnsi="Verdana" w:cs="Arial"/>
                <w:b/>
                <w:sz w:val="18"/>
                <w:szCs w:val="20"/>
              </w:rPr>
            </w:pPr>
            <w:r w:rsidRPr="003223B8">
              <w:rPr>
                <w:rFonts w:ascii="Verdana" w:eastAsia="Calibri" w:hAnsi="Verdana" w:cs="Arial"/>
                <w:b/>
                <w:sz w:val="18"/>
                <w:szCs w:val="20"/>
              </w:rPr>
              <w:t>Wysokość kar za zwłokę</w:t>
            </w:r>
          </w:p>
        </w:tc>
      </w:tr>
      <w:tr w:rsidR="00801BB1" w:rsidRPr="003223B8" w14:paraId="2A5514B8" w14:textId="77777777" w:rsidTr="003223B8">
        <w:tc>
          <w:tcPr>
            <w:tcW w:w="562" w:type="dxa"/>
            <w:vAlign w:val="center"/>
          </w:tcPr>
          <w:p w14:paraId="5A174C1B" w14:textId="5B8E6B4F" w:rsidR="00801BB1" w:rsidRPr="003223B8" w:rsidRDefault="00801BB1"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1.</w:t>
            </w:r>
          </w:p>
        </w:tc>
        <w:tc>
          <w:tcPr>
            <w:tcW w:w="2693" w:type="dxa"/>
            <w:vAlign w:val="center"/>
          </w:tcPr>
          <w:p w14:paraId="4ACF8DA3" w14:textId="48C56A7E" w:rsidR="00801BB1" w:rsidRPr="003223B8" w:rsidRDefault="00801BB1"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hAnsi="Verdana" w:cs="Arial"/>
                <w:sz w:val="18"/>
                <w:szCs w:val="20"/>
              </w:rPr>
              <w:t>Dokumentacja projektowa (2 kpl), wersja papierowa + CD)</w:t>
            </w:r>
          </w:p>
        </w:tc>
        <w:tc>
          <w:tcPr>
            <w:tcW w:w="4245" w:type="dxa"/>
            <w:vAlign w:val="center"/>
          </w:tcPr>
          <w:p w14:paraId="17797A4A" w14:textId="076561CE" w:rsidR="00801BB1" w:rsidRPr="003223B8" w:rsidRDefault="004736AA" w:rsidP="003223B8">
            <w:pPr>
              <w:jc w:val="center"/>
              <w:rPr>
                <w:rFonts w:ascii="Calibri" w:hAnsi="Calibri"/>
                <w:color w:val="000000"/>
                <w:sz w:val="18"/>
              </w:rPr>
            </w:pPr>
            <w:r w:rsidRPr="003223B8">
              <w:rPr>
                <w:rFonts w:ascii="Calibri" w:hAnsi="Calibri"/>
                <w:color w:val="000000"/>
                <w:sz w:val="18"/>
              </w:rPr>
              <w:t xml:space="preserve">        2 000 zł</w:t>
            </w:r>
            <w:r w:rsidRPr="003223B8">
              <w:rPr>
                <w:rFonts w:ascii="Verdana" w:eastAsia="Calibri" w:hAnsi="Verdana" w:cs="Arial"/>
                <w:sz w:val="18"/>
                <w:szCs w:val="20"/>
              </w:rPr>
              <w:t xml:space="preserve"> za każdy dzień zwłoki</w:t>
            </w:r>
          </w:p>
        </w:tc>
      </w:tr>
      <w:tr w:rsidR="00801BB1" w:rsidRPr="003223B8" w14:paraId="65EF498E" w14:textId="77777777" w:rsidTr="003223B8">
        <w:tc>
          <w:tcPr>
            <w:tcW w:w="562" w:type="dxa"/>
            <w:vAlign w:val="center"/>
          </w:tcPr>
          <w:p w14:paraId="0D3F9659" w14:textId="2E03DABB" w:rsidR="00801BB1" w:rsidRPr="003223B8" w:rsidRDefault="00801BB1"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2.</w:t>
            </w:r>
          </w:p>
        </w:tc>
        <w:tc>
          <w:tcPr>
            <w:tcW w:w="2693" w:type="dxa"/>
            <w:vAlign w:val="center"/>
          </w:tcPr>
          <w:p w14:paraId="27E5B2F1" w14:textId="77777777" w:rsidR="00801BB1" w:rsidRPr="003223B8" w:rsidRDefault="00801BB1" w:rsidP="003223B8">
            <w:pPr>
              <w:spacing w:after="120"/>
              <w:jc w:val="both"/>
              <w:rPr>
                <w:rFonts w:ascii="Verdana" w:hAnsi="Verdana" w:cs="Arial"/>
                <w:sz w:val="18"/>
                <w:szCs w:val="20"/>
              </w:rPr>
            </w:pPr>
            <w:r w:rsidRPr="003223B8">
              <w:rPr>
                <w:rFonts w:ascii="Verdana" w:hAnsi="Verdana" w:cs="Arial"/>
                <w:sz w:val="18"/>
                <w:szCs w:val="20"/>
              </w:rPr>
              <w:t>Wymiennik  Pp-120</w:t>
            </w:r>
          </w:p>
          <w:p w14:paraId="5B7784F6" w14:textId="320E7FAC" w:rsidR="00801BB1" w:rsidRPr="003223B8" w:rsidRDefault="00801BB1" w:rsidP="00801BB1">
            <w:pPr>
              <w:autoSpaceDE w:val="0"/>
              <w:autoSpaceDN w:val="0"/>
              <w:adjustRightInd w:val="0"/>
              <w:spacing w:after="120" w:line="276" w:lineRule="auto"/>
              <w:jc w:val="both"/>
              <w:rPr>
                <w:rFonts w:ascii="Verdana" w:hAnsi="Verdana" w:cs="Arial"/>
                <w:sz w:val="18"/>
                <w:szCs w:val="20"/>
              </w:rPr>
            </w:pPr>
            <w:r w:rsidRPr="003223B8">
              <w:rPr>
                <w:rFonts w:ascii="Verdana" w:hAnsi="Verdana" w:cs="Arial"/>
                <w:sz w:val="18"/>
                <w:szCs w:val="20"/>
              </w:rPr>
              <w:t>Wymiennik  Pp-150</w:t>
            </w:r>
          </w:p>
        </w:tc>
        <w:tc>
          <w:tcPr>
            <w:tcW w:w="4245" w:type="dxa"/>
            <w:vAlign w:val="center"/>
          </w:tcPr>
          <w:p w14:paraId="1334A6CA" w14:textId="616BE75E" w:rsidR="00801BB1" w:rsidRPr="003223B8" w:rsidRDefault="004736AA"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1% Wynagrodzenia Całkowitego za każdy rozpoczęty dzień zwłoki w dostawie Towaru, nie więcej jednak niż 7% wartości Wynagrodzenia Całkowitego za dostawę dotkniętą zwłoką</w:t>
            </w:r>
          </w:p>
        </w:tc>
      </w:tr>
      <w:tr w:rsidR="00801BB1" w:rsidRPr="003223B8" w14:paraId="1BA6F479" w14:textId="77777777" w:rsidTr="003223B8">
        <w:tc>
          <w:tcPr>
            <w:tcW w:w="562" w:type="dxa"/>
            <w:vAlign w:val="center"/>
          </w:tcPr>
          <w:p w14:paraId="2DC3FA91" w14:textId="2AD870BA" w:rsidR="00801BB1" w:rsidRPr="003223B8" w:rsidRDefault="00801BB1"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3.</w:t>
            </w:r>
          </w:p>
        </w:tc>
        <w:tc>
          <w:tcPr>
            <w:tcW w:w="2693" w:type="dxa"/>
            <w:vAlign w:val="center"/>
          </w:tcPr>
          <w:p w14:paraId="6EFD845F" w14:textId="77777777" w:rsidR="00801BB1" w:rsidRPr="003223B8" w:rsidRDefault="00801BB1" w:rsidP="003223B8">
            <w:pPr>
              <w:spacing w:after="120"/>
              <w:jc w:val="both"/>
              <w:rPr>
                <w:rFonts w:ascii="Verdana" w:hAnsi="Verdana" w:cs="Arial"/>
                <w:sz w:val="18"/>
                <w:szCs w:val="20"/>
              </w:rPr>
            </w:pPr>
            <w:r w:rsidRPr="003223B8">
              <w:rPr>
                <w:rFonts w:ascii="Verdana" w:hAnsi="Verdana" w:cs="Arial"/>
                <w:sz w:val="18"/>
                <w:szCs w:val="20"/>
              </w:rPr>
              <w:t>Wymiennik  Pp-120</w:t>
            </w:r>
          </w:p>
          <w:p w14:paraId="52706ADD" w14:textId="0ECC161E" w:rsidR="00801BB1" w:rsidRPr="003223B8" w:rsidRDefault="00801BB1" w:rsidP="003223B8">
            <w:pPr>
              <w:spacing w:after="120"/>
              <w:jc w:val="both"/>
              <w:rPr>
                <w:rFonts w:ascii="Verdana" w:hAnsi="Verdana" w:cs="Arial"/>
                <w:sz w:val="18"/>
                <w:szCs w:val="20"/>
              </w:rPr>
            </w:pPr>
            <w:r w:rsidRPr="003223B8">
              <w:rPr>
                <w:rFonts w:ascii="Verdana" w:hAnsi="Verdana" w:cs="Arial"/>
                <w:sz w:val="18"/>
                <w:szCs w:val="20"/>
              </w:rPr>
              <w:t>Wymiennik  Pp-150</w:t>
            </w:r>
          </w:p>
        </w:tc>
        <w:tc>
          <w:tcPr>
            <w:tcW w:w="4245" w:type="dxa"/>
            <w:vAlign w:val="center"/>
          </w:tcPr>
          <w:p w14:paraId="3DC07721" w14:textId="7AC401FF" w:rsidR="00801BB1" w:rsidRPr="003223B8" w:rsidRDefault="004736AA"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0,5% Wynagrodzenia Całkowitego za każdy rozpoczęty dzień zwłoki w dostawie Towaru, nie więcej jednak niż 15% wartości Wynagrodzenia Całkowitego za dostawę dotkniętą zwłoką</w:t>
            </w:r>
          </w:p>
        </w:tc>
      </w:tr>
      <w:tr w:rsidR="00801BB1" w:rsidRPr="003223B8" w14:paraId="4E7AE7F3" w14:textId="77777777" w:rsidTr="003223B8">
        <w:tc>
          <w:tcPr>
            <w:tcW w:w="562" w:type="dxa"/>
            <w:vAlign w:val="center"/>
          </w:tcPr>
          <w:p w14:paraId="0CD9CF60" w14:textId="5BA5FDCC" w:rsidR="00801BB1" w:rsidRPr="003223B8" w:rsidRDefault="00801BB1"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4.</w:t>
            </w:r>
          </w:p>
        </w:tc>
        <w:tc>
          <w:tcPr>
            <w:tcW w:w="2693" w:type="dxa"/>
            <w:vAlign w:val="center"/>
          </w:tcPr>
          <w:p w14:paraId="5C213CD4" w14:textId="77777777" w:rsidR="00801BB1" w:rsidRPr="003223B8" w:rsidRDefault="00801BB1" w:rsidP="008A2845">
            <w:pPr>
              <w:spacing w:after="120"/>
              <w:jc w:val="both"/>
              <w:rPr>
                <w:rFonts w:ascii="Verdana" w:hAnsi="Verdana" w:cs="Arial"/>
                <w:sz w:val="18"/>
                <w:szCs w:val="20"/>
              </w:rPr>
            </w:pPr>
            <w:r w:rsidRPr="003223B8">
              <w:rPr>
                <w:rFonts w:ascii="Verdana" w:hAnsi="Verdana" w:cs="Arial"/>
                <w:sz w:val="18"/>
                <w:szCs w:val="20"/>
              </w:rPr>
              <w:t>Wymiennik  Pp-120</w:t>
            </w:r>
          </w:p>
          <w:p w14:paraId="1AF55617" w14:textId="02276BE8" w:rsidR="00801BB1" w:rsidRPr="003223B8" w:rsidRDefault="00801BB1" w:rsidP="008A2845">
            <w:pPr>
              <w:spacing w:after="120"/>
              <w:jc w:val="both"/>
              <w:rPr>
                <w:rFonts w:ascii="Verdana" w:hAnsi="Verdana" w:cs="Arial"/>
                <w:sz w:val="18"/>
                <w:szCs w:val="20"/>
              </w:rPr>
            </w:pPr>
            <w:r w:rsidRPr="003223B8">
              <w:rPr>
                <w:rFonts w:ascii="Verdana" w:hAnsi="Verdana" w:cs="Arial"/>
                <w:sz w:val="18"/>
                <w:szCs w:val="20"/>
              </w:rPr>
              <w:t>Wymiennik  Pp-150</w:t>
            </w:r>
          </w:p>
        </w:tc>
        <w:tc>
          <w:tcPr>
            <w:tcW w:w="4245" w:type="dxa"/>
            <w:vAlign w:val="center"/>
          </w:tcPr>
          <w:p w14:paraId="50F47D62" w14:textId="1F67D19A" w:rsidR="00801BB1" w:rsidRPr="003223B8" w:rsidRDefault="004736AA" w:rsidP="00801BB1">
            <w:pPr>
              <w:autoSpaceDE w:val="0"/>
              <w:autoSpaceDN w:val="0"/>
              <w:adjustRightInd w:val="0"/>
              <w:spacing w:after="120" w:line="276" w:lineRule="auto"/>
              <w:jc w:val="both"/>
              <w:rPr>
                <w:rFonts w:ascii="Verdana" w:eastAsia="Calibri" w:hAnsi="Verdana" w:cs="Arial"/>
                <w:sz w:val="18"/>
                <w:szCs w:val="20"/>
              </w:rPr>
            </w:pPr>
            <w:r w:rsidRPr="003223B8">
              <w:rPr>
                <w:rFonts w:ascii="Verdana" w:eastAsia="Calibri" w:hAnsi="Verdana" w:cs="Arial"/>
                <w:sz w:val="18"/>
                <w:szCs w:val="20"/>
              </w:rPr>
              <w:t>0,5% Wynagrodzenia Całkowitego za każdy rozpoczęty dzień zwłoki w dostawie Towaru, nie więcej jednak niż 15% wartości Wynagrodzenia Całkowitego za dostawę dotkniętą zwłoką</w:t>
            </w:r>
          </w:p>
        </w:tc>
      </w:tr>
    </w:tbl>
    <w:p w14:paraId="2E241F0B" w14:textId="0B8535DC" w:rsidR="00F927E4" w:rsidRPr="009813F7" w:rsidRDefault="00F927E4" w:rsidP="008A2845">
      <w:pPr>
        <w:autoSpaceDE w:val="0"/>
        <w:autoSpaceDN w:val="0"/>
        <w:adjustRightInd w:val="0"/>
        <w:spacing w:after="120" w:line="276" w:lineRule="auto"/>
        <w:ind w:left="1560"/>
        <w:jc w:val="both"/>
        <w:rPr>
          <w:rFonts w:ascii="Verdana" w:eastAsia="Calibri" w:hAnsi="Verdana" w:cs="Arial"/>
          <w:sz w:val="20"/>
          <w:szCs w:val="20"/>
        </w:rPr>
      </w:pPr>
    </w:p>
    <w:p w14:paraId="79348F14" w14:textId="77777777" w:rsidR="005F08DA" w:rsidRDefault="00CC5AD7" w:rsidP="00CC5AD7">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Pr>
          <w:rFonts w:ascii="Verdana" w:eastAsia="Calibri" w:hAnsi="Verdana" w:cs="Arial"/>
          <w:sz w:val="20"/>
          <w:szCs w:val="20"/>
        </w:rPr>
        <w:t>za niedotrzymanie Parametrów Gwarantowanych – w wysokości</w:t>
      </w:r>
      <w:r w:rsidR="005F08DA">
        <w:rPr>
          <w:rFonts w:ascii="Verdana" w:eastAsia="Calibri" w:hAnsi="Verdana" w:cs="Arial"/>
          <w:sz w:val="20"/>
          <w:szCs w:val="20"/>
        </w:rPr>
        <w:t>:</w:t>
      </w:r>
    </w:p>
    <w:tbl>
      <w:tblPr>
        <w:tblStyle w:val="Tabela-Siatka2"/>
        <w:tblW w:w="7654" w:type="dxa"/>
        <w:tblInd w:w="1413" w:type="dxa"/>
        <w:tblLayout w:type="fixed"/>
        <w:tblLook w:val="04A0" w:firstRow="1" w:lastRow="0" w:firstColumn="1" w:lastColumn="0" w:noHBand="0" w:noVBand="1"/>
      </w:tblPr>
      <w:tblGrid>
        <w:gridCol w:w="536"/>
        <w:gridCol w:w="1732"/>
        <w:gridCol w:w="1843"/>
        <w:gridCol w:w="1701"/>
        <w:gridCol w:w="1842"/>
      </w:tblGrid>
      <w:tr w:rsidR="005F08DA" w:rsidRPr="005F08DA" w14:paraId="34FD7F90" w14:textId="77777777" w:rsidTr="003223B8">
        <w:trPr>
          <w:trHeight w:val="408"/>
        </w:trPr>
        <w:tc>
          <w:tcPr>
            <w:tcW w:w="536" w:type="dxa"/>
            <w:shd w:val="clear" w:color="auto" w:fill="92D050"/>
          </w:tcPr>
          <w:p w14:paraId="440CA3D8" w14:textId="77777777" w:rsidR="005F08DA" w:rsidRPr="003223B8" w:rsidRDefault="005F08DA" w:rsidP="005F08DA">
            <w:pPr>
              <w:spacing w:line="300" w:lineRule="auto"/>
              <w:jc w:val="center"/>
              <w:rPr>
                <w:rFonts w:ascii="Verdana" w:eastAsia="Times New Roman" w:hAnsi="Verdana" w:cs="Times New Roman"/>
                <w:b/>
                <w:sz w:val="16"/>
                <w:szCs w:val="18"/>
              </w:rPr>
            </w:pPr>
            <w:r w:rsidRPr="003223B8">
              <w:rPr>
                <w:rFonts w:ascii="Verdana" w:eastAsia="Times New Roman" w:hAnsi="Verdana" w:cs="Times New Roman"/>
                <w:b/>
                <w:sz w:val="16"/>
                <w:szCs w:val="18"/>
              </w:rPr>
              <w:t>1</w:t>
            </w:r>
          </w:p>
        </w:tc>
        <w:tc>
          <w:tcPr>
            <w:tcW w:w="1732" w:type="dxa"/>
            <w:shd w:val="clear" w:color="auto" w:fill="92D050"/>
          </w:tcPr>
          <w:p w14:paraId="33F66891" w14:textId="77777777" w:rsidR="005F08DA" w:rsidRPr="003223B8" w:rsidRDefault="005F08DA" w:rsidP="005F08DA">
            <w:pPr>
              <w:spacing w:line="300" w:lineRule="auto"/>
              <w:jc w:val="center"/>
              <w:rPr>
                <w:rFonts w:ascii="Verdana" w:eastAsia="Times New Roman" w:hAnsi="Verdana" w:cs="Times New Roman"/>
                <w:b/>
                <w:sz w:val="16"/>
                <w:szCs w:val="18"/>
              </w:rPr>
            </w:pPr>
            <w:r w:rsidRPr="003223B8">
              <w:rPr>
                <w:rFonts w:ascii="Verdana" w:eastAsia="Times New Roman" w:hAnsi="Verdana" w:cs="Times New Roman"/>
                <w:b/>
                <w:sz w:val="16"/>
                <w:szCs w:val="18"/>
              </w:rPr>
              <w:t>2</w:t>
            </w:r>
          </w:p>
        </w:tc>
        <w:tc>
          <w:tcPr>
            <w:tcW w:w="1843" w:type="dxa"/>
            <w:shd w:val="clear" w:color="auto" w:fill="92D050"/>
          </w:tcPr>
          <w:p w14:paraId="0F164704" w14:textId="77777777" w:rsidR="005F08DA" w:rsidRPr="003223B8" w:rsidRDefault="005F08DA" w:rsidP="005F08DA">
            <w:pPr>
              <w:spacing w:line="300" w:lineRule="auto"/>
              <w:jc w:val="center"/>
              <w:rPr>
                <w:rFonts w:ascii="Verdana" w:eastAsia="Times New Roman" w:hAnsi="Verdana" w:cs="Times New Roman"/>
                <w:b/>
                <w:sz w:val="16"/>
                <w:szCs w:val="18"/>
              </w:rPr>
            </w:pPr>
            <w:r w:rsidRPr="003223B8">
              <w:rPr>
                <w:rFonts w:ascii="Verdana" w:eastAsia="Times New Roman" w:hAnsi="Verdana" w:cs="Times New Roman"/>
                <w:b/>
                <w:sz w:val="16"/>
                <w:szCs w:val="18"/>
              </w:rPr>
              <w:t>3</w:t>
            </w:r>
          </w:p>
        </w:tc>
        <w:tc>
          <w:tcPr>
            <w:tcW w:w="1701" w:type="dxa"/>
            <w:shd w:val="clear" w:color="auto" w:fill="92D050"/>
          </w:tcPr>
          <w:p w14:paraId="64AF0ABD" w14:textId="77777777" w:rsidR="005F08DA" w:rsidRPr="003223B8" w:rsidRDefault="005F08DA" w:rsidP="005F08DA">
            <w:pPr>
              <w:spacing w:line="300" w:lineRule="auto"/>
              <w:jc w:val="center"/>
              <w:rPr>
                <w:rFonts w:ascii="Verdana" w:eastAsia="Times New Roman" w:hAnsi="Verdana" w:cs="Times New Roman"/>
                <w:b/>
                <w:sz w:val="16"/>
                <w:szCs w:val="18"/>
              </w:rPr>
            </w:pPr>
            <w:r w:rsidRPr="003223B8">
              <w:rPr>
                <w:rFonts w:ascii="Verdana" w:eastAsia="Times New Roman" w:hAnsi="Verdana" w:cs="Times New Roman"/>
                <w:b/>
                <w:sz w:val="16"/>
                <w:szCs w:val="18"/>
              </w:rPr>
              <w:t>4</w:t>
            </w:r>
          </w:p>
        </w:tc>
        <w:tc>
          <w:tcPr>
            <w:tcW w:w="1842" w:type="dxa"/>
            <w:shd w:val="clear" w:color="auto" w:fill="92D050"/>
          </w:tcPr>
          <w:p w14:paraId="2A3BEDE5" w14:textId="77777777" w:rsidR="005F08DA" w:rsidRPr="005F08DA" w:rsidRDefault="005F08DA" w:rsidP="005F08DA">
            <w:pPr>
              <w:spacing w:line="300" w:lineRule="auto"/>
              <w:jc w:val="center"/>
              <w:rPr>
                <w:rFonts w:ascii="Verdana" w:eastAsia="Times New Roman" w:hAnsi="Verdana" w:cs="Times New Roman"/>
                <w:b/>
                <w:sz w:val="18"/>
                <w:szCs w:val="18"/>
              </w:rPr>
            </w:pPr>
            <w:r w:rsidRPr="005F08DA">
              <w:rPr>
                <w:rFonts w:ascii="Verdana" w:eastAsia="Times New Roman" w:hAnsi="Verdana" w:cs="Times New Roman"/>
                <w:b/>
                <w:sz w:val="18"/>
                <w:szCs w:val="18"/>
              </w:rPr>
              <w:t>5</w:t>
            </w:r>
          </w:p>
        </w:tc>
      </w:tr>
      <w:tr w:rsidR="005F08DA" w:rsidRPr="005F08DA" w14:paraId="202D7339" w14:textId="77777777" w:rsidTr="003223B8">
        <w:trPr>
          <w:trHeight w:val="1544"/>
        </w:trPr>
        <w:tc>
          <w:tcPr>
            <w:tcW w:w="536" w:type="dxa"/>
            <w:shd w:val="clear" w:color="auto" w:fill="92D050"/>
          </w:tcPr>
          <w:p w14:paraId="7C13890E" w14:textId="77777777" w:rsidR="005F08DA" w:rsidRPr="003223B8" w:rsidRDefault="005F08DA" w:rsidP="005F08DA">
            <w:pPr>
              <w:spacing w:line="300" w:lineRule="auto"/>
              <w:rPr>
                <w:rFonts w:ascii="Verdana" w:eastAsia="Times New Roman" w:hAnsi="Verdana" w:cs="Times New Roman"/>
                <w:b/>
                <w:sz w:val="16"/>
                <w:szCs w:val="18"/>
              </w:rPr>
            </w:pPr>
            <w:r w:rsidRPr="003223B8">
              <w:rPr>
                <w:rFonts w:ascii="Verdana" w:eastAsia="Times New Roman" w:hAnsi="Verdana" w:cs="Times New Roman"/>
                <w:b/>
                <w:sz w:val="16"/>
                <w:szCs w:val="18"/>
              </w:rPr>
              <w:t>Lp.</w:t>
            </w:r>
          </w:p>
        </w:tc>
        <w:tc>
          <w:tcPr>
            <w:tcW w:w="1732" w:type="dxa"/>
            <w:shd w:val="clear" w:color="auto" w:fill="92D050"/>
          </w:tcPr>
          <w:p w14:paraId="147DE4CF" w14:textId="77777777" w:rsidR="005F08DA" w:rsidRPr="003223B8" w:rsidRDefault="005F08DA" w:rsidP="005F08DA">
            <w:pPr>
              <w:spacing w:line="300" w:lineRule="auto"/>
              <w:rPr>
                <w:rFonts w:ascii="Verdana" w:eastAsia="Times New Roman" w:hAnsi="Verdana" w:cs="Times New Roman"/>
                <w:b/>
                <w:sz w:val="16"/>
                <w:szCs w:val="18"/>
              </w:rPr>
            </w:pPr>
            <w:r w:rsidRPr="003223B8">
              <w:rPr>
                <w:rFonts w:ascii="Verdana" w:eastAsia="Times New Roman" w:hAnsi="Verdana" w:cs="Times New Roman"/>
                <w:b/>
                <w:sz w:val="16"/>
                <w:szCs w:val="18"/>
              </w:rPr>
              <w:t>Parametr Gwarantowany, zgodnie z jego opisem w Załączniku nr 1 do Umowy</w:t>
            </w:r>
          </w:p>
        </w:tc>
        <w:tc>
          <w:tcPr>
            <w:tcW w:w="1843" w:type="dxa"/>
            <w:shd w:val="clear" w:color="auto" w:fill="92D050"/>
          </w:tcPr>
          <w:p w14:paraId="3CBFA374" w14:textId="75D195E8" w:rsidR="005F08DA" w:rsidRPr="003223B8" w:rsidRDefault="005F08DA" w:rsidP="005F08DA">
            <w:pPr>
              <w:spacing w:line="300" w:lineRule="auto"/>
              <w:rPr>
                <w:rFonts w:ascii="Verdana" w:eastAsia="Times New Roman" w:hAnsi="Verdana" w:cs="Times New Roman"/>
                <w:b/>
                <w:sz w:val="16"/>
                <w:szCs w:val="18"/>
              </w:rPr>
            </w:pPr>
            <w:r w:rsidRPr="003223B8">
              <w:rPr>
                <w:rFonts w:ascii="Verdana" w:eastAsia="Times New Roman" w:hAnsi="Verdana" w:cs="Times New Roman"/>
                <w:b/>
                <w:sz w:val="16"/>
                <w:szCs w:val="18"/>
              </w:rPr>
              <w:t xml:space="preserve">Wartość Gwarantowanego  Parametru przy Odbiorze Końcowym </w:t>
            </w:r>
          </w:p>
          <w:p w14:paraId="1EEE7335" w14:textId="77777777" w:rsidR="005F08DA" w:rsidRPr="003223B8" w:rsidRDefault="005F08DA" w:rsidP="005F08DA">
            <w:pPr>
              <w:spacing w:line="300" w:lineRule="auto"/>
              <w:rPr>
                <w:rFonts w:ascii="Verdana" w:eastAsia="Times New Roman" w:hAnsi="Verdana" w:cs="Times New Roman"/>
                <w:b/>
                <w:sz w:val="16"/>
                <w:szCs w:val="18"/>
              </w:rPr>
            </w:pPr>
          </w:p>
        </w:tc>
        <w:tc>
          <w:tcPr>
            <w:tcW w:w="1701" w:type="dxa"/>
            <w:shd w:val="clear" w:color="auto" w:fill="92D050"/>
          </w:tcPr>
          <w:p w14:paraId="3CC67878" w14:textId="77777777" w:rsidR="005F08DA" w:rsidRPr="003223B8" w:rsidRDefault="005F08DA" w:rsidP="005F08DA">
            <w:pPr>
              <w:spacing w:line="300" w:lineRule="auto"/>
              <w:rPr>
                <w:rFonts w:ascii="Verdana" w:eastAsia="Times New Roman" w:hAnsi="Verdana" w:cs="Times New Roman"/>
                <w:b/>
                <w:sz w:val="16"/>
                <w:szCs w:val="18"/>
              </w:rPr>
            </w:pPr>
            <w:r w:rsidRPr="003223B8">
              <w:rPr>
                <w:rFonts w:ascii="Verdana" w:eastAsia="Times New Roman" w:hAnsi="Verdana" w:cs="Times New Roman"/>
                <w:b/>
                <w:sz w:val="16"/>
                <w:szCs w:val="18"/>
              </w:rPr>
              <w:t>Wysokość kar (w % do wartości Wynagrodzenia Całkowitego)</w:t>
            </w:r>
          </w:p>
          <w:p w14:paraId="2508609F" w14:textId="77777777" w:rsidR="005F08DA" w:rsidRPr="003223B8" w:rsidRDefault="005F08DA" w:rsidP="005F08DA">
            <w:pPr>
              <w:spacing w:line="300" w:lineRule="auto"/>
              <w:rPr>
                <w:rFonts w:ascii="Verdana" w:eastAsia="Times New Roman" w:hAnsi="Verdana" w:cs="Times New Roman"/>
                <w:b/>
                <w:sz w:val="16"/>
                <w:szCs w:val="18"/>
                <w:highlight w:val="yellow"/>
              </w:rPr>
            </w:pPr>
          </w:p>
        </w:tc>
        <w:tc>
          <w:tcPr>
            <w:tcW w:w="1842" w:type="dxa"/>
            <w:shd w:val="clear" w:color="auto" w:fill="92D050"/>
          </w:tcPr>
          <w:p w14:paraId="209C21E7" w14:textId="77777777" w:rsidR="005F08DA" w:rsidRPr="003223B8" w:rsidRDefault="005F08DA" w:rsidP="005F08DA">
            <w:pPr>
              <w:spacing w:line="300" w:lineRule="auto"/>
              <w:rPr>
                <w:rFonts w:ascii="Verdana" w:eastAsia="Times New Roman" w:hAnsi="Verdana" w:cs="Times New Roman"/>
                <w:b/>
                <w:sz w:val="16"/>
                <w:szCs w:val="18"/>
              </w:rPr>
            </w:pPr>
            <w:r w:rsidRPr="003223B8">
              <w:rPr>
                <w:rFonts w:ascii="Verdana" w:eastAsia="Times New Roman" w:hAnsi="Verdana" w:cs="Times New Roman"/>
                <w:b/>
                <w:sz w:val="16"/>
                <w:szCs w:val="18"/>
              </w:rPr>
              <w:t>Okres posiadania Parametrów Gwarantowanych</w:t>
            </w:r>
          </w:p>
          <w:p w14:paraId="20CD5451" w14:textId="77777777" w:rsidR="005F08DA" w:rsidRPr="005F08DA" w:rsidRDefault="005F08DA" w:rsidP="005F08DA">
            <w:pPr>
              <w:spacing w:line="300" w:lineRule="auto"/>
              <w:jc w:val="center"/>
              <w:rPr>
                <w:rFonts w:ascii="Verdana" w:eastAsia="Times New Roman" w:hAnsi="Verdana" w:cs="Times New Roman"/>
                <w:b/>
                <w:sz w:val="18"/>
                <w:szCs w:val="18"/>
              </w:rPr>
            </w:pPr>
          </w:p>
          <w:p w14:paraId="00286027" w14:textId="77777777" w:rsidR="005F08DA" w:rsidRPr="005C447E" w:rsidRDefault="005F08DA" w:rsidP="005F08DA">
            <w:pPr>
              <w:spacing w:line="300" w:lineRule="auto"/>
              <w:jc w:val="center"/>
              <w:rPr>
                <w:rFonts w:ascii="Verdana" w:eastAsia="Times New Roman" w:hAnsi="Verdana" w:cs="Times New Roman"/>
                <w:b/>
                <w:sz w:val="18"/>
                <w:szCs w:val="18"/>
              </w:rPr>
            </w:pPr>
          </w:p>
          <w:p w14:paraId="4D6F831C" w14:textId="4BD59150" w:rsidR="005F08DA" w:rsidRPr="005F08DA" w:rsidRDefault="005F08DA" w:rsidP="005F08DA">
            <w:pPr>
              <w:spacing w:line="300" w:lineRule="auto"/>
              <w:jc w:val="center"/>
              <w:rPr>
                <w:rFonts w:ascii="Verdana" w:eastAsia="Times New Roman" w:hAnsi="Verdana" w:cs="Times New Roman"/>
                <w:b/>
                <w:sz w:val="18"/>
                <w:szCs w:val="18"/>
              </w:rPr>
            </w:pPr>
          </w:p>
        </w:tc>
      </w:tr>
      <w:tr w:rsidR="005F08DA" w:rsidRPr="005F08DA" w14:paraId="116E40C9" w14:textId="77777777" w:rsidTr="003223B8">
        <w:trPr>
          <w:trHeight w:val="447"/>
        </w:trPr>
        <w:tc>
          <w:tcPr>
            <w:tcW w:w="536" w:type="dxa"/>
          </w:tcPr>
          <w:p w14:paraId="2FAD4CD9" w14:textId="77777777" w:rsidR="005F08DA" w:rsidRPr="003223B8" w:rsidRDefault="005F08DA" w:rsidP="005F08DA">
            <w:pPr>
              <w:spacing w:line="300" w:lineRule="auto"/>
              <w:rPr>
                <w:rFonts w:ascii="Verdana" w:eastAsia="Times New Roman" w:hAnsi="Verdana" w:cs="Times New Roman"/>
                <w:sz w:val="16"/>
                <w:szCs w:val="18"/>
              </w:rPr>
            </w:pPr>
            <w:r w:rsidRPr="003223B8">
              <w:rPr>
                <w:rFonts w:ascii="Verdana" w:eastAsia="Times New Roman" w:hAnsi="Verdana" w:cs="Arial"/>
                <w:sz w:val="16"/>
                <w:szCs w:val="18"/>
                <w:lang w:eastAsia="pl-PL"/>
              </w:rPr>
              <w:t>1.</w:t>
            </w:r>
          </w:p>
        </w:tc>
        <w:tc>
          <w:tcPr>
            <w:tcW w:w="1732" w:type="dxa"/>
          </w:tcPr>
          <w:p w14:paraId="2669DA87" w14:textId="2B77D95D" w:rsidR="005F08DA" w:rsidRPr="003223B8" w:rsidRDefault="005F08DA" w:rsidP="005F08DA">
            <w:pPr>
              <w:spacing w:line="300" w:lineRule="auto"/>
              <w:rPr>
                <w:rFonts w:ascii="Verdana" w:eastAsia="Times New Roman" w:hAnsi="Verdana" w:cs="Times New Roman"/>
                <w:b/>
                <w:sz w:val="16"/>
                <w:szCs w:val="18"/>
              </w:rPr>
            </w:pPr>
            <w:r w:rsidRPr="003223B8">
              <w:rPr>
                <w:rFonts w:ascii="Verdana" w:hAnsi="Verdana" w:cs="Arial"/>
                <w:sz w:val="16"/>
                <w:szCs w:val="18"/>
              </w:rPr>
              <w:t xml:space="preserve">Temperatura skroplin z wymiennika XA przy zasilaniu wymiennika parą z upustu V i VI </w:t>
            </w:r>
          </w:p>
        </w:tc>
        <w:tc>
          <w:tcPr>
            <w:tcW w:w="1843" w:type="dxa"/>
          </w:tcPr>
          <w:p w14:paraId="45F141A3" w14:textId="126C3AF2" w:rsidR="005F08DA" w:rsidRPr="003223B8" w:rsidRDefault="005F08DA" w:rsidP="006A212F">
            <w:pPr>
              <w:spacing w:line="300" w:lineRule="auto"/>
              <w:rPr>
                <w:rFonts w:ascii="Verdana" w:eastAsia="Times New Roman" w:hAnsi="Verdana" w:cs="Times New Roman"/>
                <w:sz w:val="16"/>
                <w:szCs w:val="18"/>
              </w:rPr>
            </w:pPr>
            <w:r w:rsidRPr="003223B8">
              <w:rPr>
                <w:rFonts w:ascii="Verdana" w:eastAsia="Times New Roman" w:hAnsi="Verdana" w:cs="Times New Roman"/>
                <w:sz w:val="16"/>
                <w:szCs w:val="18"/>
              </w:rPr>
              <w:t>Nie może być wyższa niż 90</w:t>
            </w:r>
            <w:r w:rsidR="006A212F" w:rsidRPr="003223B8">
              <w:rPr>
                <w:rFonts w:ascii="Verdana" w:eastAsia="Times New Roman" w:hAnsi="Verdana" w:cs="Times New Roman"/>
                <w:sz w:val="16"/>
                <w:szCs w:val="18"/>
                <w:vertAlign w:val="superscript"/>
              </w:rPr>
              <w:t>°</w:t>
            </w:r>
            <w:r w:rsidRPr="003223B8">
              <w:rPr>
                <w:rFonts w:ascii="Verdana" w:eastAsia="Times New Roman" w:hAnsi="Verdana" w:cs="Times New Roman"/>
                <w:sz w:val="16"/>
                <w:szCs w:val="18"/>
              </w:rPr>
              <w:t>C</w:t>
            </w:r>
          </w:p>
        </w:tc>
        <w:tc>
          <w:tcPr>
            <w:tcW w:w="1701" w:type="dxa"/>
          </w:tcPr>
          <w:p w14:paraId="536FE6D3" w14:textId="0232F866" w:rsidR="005F08DA" w:rsidRPr="003223B8" w:rsidRDefault="005C447E" w:rsidP="009D2F58">
            <w:pPr>
              <w:spacing w:line="300" w:lineRule="auto"/>
              <w:rPr>
                <w:rFonts w:ascii="Verdana" w:eastAsia="Times New Roman" w:hAnsi="Verdana" w:cs="Times New Roman"/>
                <w:sz w:val="16"/>
                <w:szCs w:val="18"/>
              </w:rPr>
            </w:pPr>
            <w:r w:rsidRPr="003223B8">
              <w:rPr>
                <w:rFonts w:ascii="Verdana" w:eastAsia="Times New Roman" w:hAnsi="Verdana" w:cs="Times New Roman"/>
                <w:sz w:val="16"/>
                <w:szCs w:val="18"/>
              </w:rPr>
              <w:t xml:space="preserve">Za każdy </w:t>
            </w:r>
            <w:r w:rsidR="009D2F58" w:rsidRPr="003223B8">
              <w:rPr>
                <w:rFonts w:ascii="Verdana" w:eastAsia="Times New Roman" w:hAnsi="Verdana" w:cs="Times New Roman"/>
                <w:sz w:val="16"/>
                <w:szCs w:val="18"/>
              </w:rPr>
              <w:t>niedotrzymany 1°C, kara wynosi 2,5</w:t>
            </w:r>
            <w:r w:rsidR="005F08DA" w:rsidRPr="003223B8">
              <w:rPr>
                <w:rFonts w:ascii="Verdana" w:eastAsia="Times New Roman" w:hAnsi="Verdana" w:cs="Times New Roman"/>
                <w:sz w:val="16"/>
                <w:szCs w:val="18"/>
              </w:rPr>
              <w:t xml:space="preserve">% Wynagrodzenia Całkowitego </w:t>
            </w:r>
            <w:r w:rsidR="005F08DA" w:rsidRPr="003223B8">
              <w:rPr>
                <w:rFonts w:ascii="Verdana" w:eastAsia="Times New Roman" w:hAnsi="Verdana" w:cs="Times New Roman"/>
                <w:b/>
                <w:sz w:val="16"/>
                <w:szCs w:val="18"/>
              </w:rPr>
              <w:t>Maksymalny limit kar 10%</w:t>
            </w:r>
            <w:r w:rsidR="005F08DA" w:rsidRPr="003223B8">
              <w:rPr>
                <w:rFonts w:ascii="Times New Roman" w:eastAsia="Times New Roman" w:hAnsi="Times New Roman" w:cs="Times New Roman"/>
                <w:b/>
                <w:sz w:val="16"/>
                <w:szCs w:val="18"/>
                <w:lang w:eastAsia="pl-PL"/>
              </w:rPr>
              <w:t xml:space="preserve"> </w:t>
            </w:r>
            <w:r w:rsidR="005F08DA" w:rsidRPr="003223B8">
              <w:rPr>
                <w:rFonts w:ascii="Verdana" w:eastAsia="Times New Roman" w:hAnsi="Verdana" w:cs="Times New Roman"/>
                <w:b/>
                <w:sz w:val="16"/>
                <w:szCs w:val="18"/>
              </w:rPr>
              <w:t>Wynagrodzenia Całkowitego.</w:t>
            </w:r>
          </w:p>
        </w:tc>
        <w:tc>
          <w:tcPr>
            <w:tcW w:w="1842" w:type="dxa"/>
            <w:vMerge w:val="restart"/>
          </w:tcPr>
          <w:p w14:paraId="545FCD1E" w14:textId="77777777" w:rsidR="005F08DA" w:rsidRPr="005F08DA" w:rsidRDefault="005F08DA" w:rsidP="005F08DA">
            <w:pPr>
              <w:spacing w:line="300" w:lineRule="auto"/>
              <w:jc w:val="center"/>
              <w:rPr>
                <w:rFonts w:ascii="Verdana" w:eastAsia="Times New Roman" w:hAnsi="Verdana" w:cs="Times New Roman"/>
                <w:b/>
                <w:sz w:val="18"/>
                <w:szCs w:val="18"/>
              </w:rPr>
            </w:pPr>
          </w:p>
          <w:p w14:paraId="7A4CDEB2" w14:textId="77777777" w:rsidR="005F08DA" w:rsidRPr="005F08DA" w:rsidRDefault="005F08DA" w:rsidP="005F08DA">
            <w:pPr>
              <w:spacing w:line="300" w:lineRule="auto"/>
              <w:jc w:val="center"/>
              <w:rPr>
                <w:rFonts w:ascii="Verdana" w:eastAsia="Times New Roman" w:hAnsi="Verdana" w:cs="Times New Roman"/>
                <w:b/>
                <w:sz w:val="18"/>
                <w:szCs w:val="18"/>
              </w:rPr>
            </w:pPr>
          </w:p>
          <w:p w14:paraId="72085AF5" w14:textId="77777777" w:rsidR="005F08DA" w:rsidRPr="005F08DA" w:rsidRDefault="005F08DA" w:rsidP="005F08DA">
            <w:pPr>
              <w:spacing w:line="300" w:lineRule="auto"/>
              <w:jc w:val="center"/>
              <w:rPr>
                <w:rFonts w:ascii="Verdana" w:eastAsia="Times New Roman" w:hAnsi="Verdana" w:cs="Times New Roman"/>
                <w:b/>
                <w:sz w:val="18"/>
                <w:szCs w:val="18"/>
              </w:rPr>
            </w:pPr>
          </w:p>
          <w:p w14:paraId="4596526E" w14:textId="77777777" w:rsidR="005F08DA" w:rsidRPr="003223B8" w:rsidRDefault="005F08DA" w:rsidP="005F08DA">
            <w:pPr>
              <w:spacing w:line="300" w:lineRule="auto"/>
              <w:jc w:val="center"/>
              <w:rPr>
                <w:rFonts w:ascii="Verdana" w:eastAsia="Times New Roman" w:hAnsi="Verdana" w:cs="Times New Roman"/>
                <w:b/>
                <w:sz w:val="16"/>
                <w:szCs w:val="18"/>
              </w:rPr>
            </w:pPr>
          </w:p>
          <w:p w14:paraId="50AC3FD2" w14:textId="30097B7C" w:rsidR="005F08DA" w:rsidRPr="005F08DA" w:rsidRDefault="005F08DA" w:rsidP="005F08DA">
            <w:pPr>
              <w:spacing w:line="300" w:lineRule="auto"/>
              <w:jc w:val="center"/>
              <w:rPr>
                <w:rFonts w:ascii="Verdana" w:eastAsia="Times New Roman" w:hAnsi="Verdana" w:cs="Times New Roman"/>
                <w:sz w:val="18"/>
                <w:szCs w:val="18"/>
              </w:rPr>
            </w:pPr>
            <w:r w:rsidRPr="003223B8">
              <w:rPr>
                <w:rFonts w:ascii="Verdana" w:eastAsia="Times New Roman" w:hAnsi="Verdana" w:cs="Times New Roman"/>
                <w:b/>
                <w:sz w:val="16"/>
                <w:szCs w:val="18"/>
              </w:rPr>
              <w:t>Okres obowiązywania gwarancji zgodnie z pkt 8</w:t>
            </w:r>
            <w:r w:rsidR="008A2845" w:rsidRPr="003223B8">
              <w:rPr>
                <w:rFonts w:ascii="Verdana" w:eastAsia="Times New Roman" w:hAnsi="Verdana" w:cs="Times New Roman"/>
                <w:b/>
                <w:sz w:val="16"/>
                <w:szCs w:val="18"/>
              </w:rPr>
              <w:t xml:space="preserve"> Umowy</w:t>
            </w:r>
          </w:p>
        </w:tc>
      </w:tr>
      <w:tr w:rsidR="005F08DA" w:rsidRPr="005F08DA" w14:paraId="5E91AA7C" w14:textId="77777777" w:rsidTr="003223B8">
        <w:trPr>
          <w:trHeight w:val="304"/>
        </w:trPr>
        <w:tc>
          <w:tcPr>
            <w:tcW w:w="536" w:type="dxa"/>
          </w:tcPr>
          <w:p w14:paraId="4DB80981" w14:textId="0BF4586E" w:rsidR="005F08DA" w:rsidRPr="003223B8" w:rsidRDefault="005F08DA" w:rsidP="005F08DA">
            <w:pPr>
              <w:spacing w:line="300" w:lineRule="auto"/>
              <w:rPr>
                <w:rFonts w:ascii="Verdana" w:eastAsia="Times New Roman" w:hAnsi="Verdana" w:cs="Arial"/>
                <w:sz w:val="16"/>
                <w:szCs w:val="18"/>
                <w:lang w:eastAsia="pl-PL"/>
              </w:rPr>
            </w:pPr>
            <w:r w:rsidRPr="003223B8">
              <w:rPr>
                <w:rFonts w:ascii="Verdana" w:eastAsia="Times New Roman" w:hAnsi="Verdana" w:cs="Arial"/>
                <w:sz w:val="16"/>
                <w:szCs w:val="18"/>
                <w:lang w:eastAsia="pl-PL"/>
              </w:rPr>
              <w:t>2.</w:t>
            </w:r>
          </w:p>
        </w:tc>
        <w:tc>
          <w:tcPr>
            <w:tcW w:w="1732" w:type="dxa"/>
          </w:tcPr>
          <w:p w14:paraId="28517354" w14:textId="7729888F" w:rsidR="005F08DA" w:rsidRPr="003223B8" w:rsidRDefault="005F08DA" w:rsidP="005F08DA">
            <w:pPr>
              <w:spacing w:line="300" w:lineRule="auto"/>
              <w:rPr>
                <w:rFonts w:ascii="Verdana" w:eastAsia="Times New Roman" w:hAnsi="Verdana" w:cs="Arial"/>
                <w:sz w:val="16"/>
                <w:szCs w:val="18"/>
                <w:lang w:eastAsia="pl-PL"/>
              </w:rPr>
            </w:pPr>
            <w:r w:rsidRPr="003223B8">
              <w:rPr>
                <w:rFonts w:ascii="Verdana" w:hAnsi="Verdana" w:cs="Arial"/>
                <w:sz w:val="16"/>
                <w:szCs w:val="18"/>
              </w:rPr>
              <w:t>Temperatura wody sieciowej na wylocie z XB</w:t>
            </w:r>
          </w:p>
        </w:tc>
        <w:tc>
          <w:tcPr>
            <w:tcW w:w="1843" w:type="dxa"/>
          </w:tcPr>
          <w:p w14:paraId="57C232B5" w14:textId="71D92E62" w:rsidR="005F08DA" w:rsidRPr="003223B8" w:rsidRDefault="005F08DA" w:rsidP="005F08DA">
            <w:pPr>
              <w:spacing w:line="300" w:lineRule="auto"/>
              <w:rPr>
                <w:rFonts w:ascii="Verdana" w:eastAsia="Times New Roman" w:hAnsi="Verdana" w:cs="Arial"/>
                <w:sz w:val="16"/>
                <w:szCs w:val="18"/>
                <w:lang w:eastAsia="pl-PL"/>
              </w:rPr>
            </w:pPr>
            <w:r w:rsidRPr="003223B8">
              <w:rPr>
                <w:rFonts w:ascii="Verdana" w:eastAsia="Times New Roman" w:hAnsi="Verdana" w:cs="Times New Roman"/>
                <w:sz w:val="16"/>
                <w:szCs w:val="18"/>
              </w:rPr>
              <w:t>140</w:t>
            </w:r>
            <w:r w:rsidR="00990E40" w:rsidRPr="003223B8">
              <w:rPr>
                <w:rFonts w:ascii="Verdana" w:eastAsia="Times New Roman" w:hAnsi="Verdana" w:cs="Times New Roman"/>
                <w:sz w:val="16"/>
                <w:szCs w:val="18"/>
              </w:rPr>
              <w:t>°</w:t>
            </w:r>
            <w:r w:rsidRPr="003223B8">
              <w:rPr>
                <w:rFonts w:ascii="Verdana" w:eastAsia="Times New Roman" w:hAnsi="Verdana" w:cs="Times New Roman"/>
                <w:sz w:val="16"/>
                <w:szCs w:val="18"/>
              </w:rPr>
              <w:t>C</w:t>
            </w:r>
          </w:p>
        </w:tc>
        <w:tc>
          <w:tcPr>
            <w:tcW w:w="1701" w:type="dxa"/>
          </w:tcPr>
          <w:p w14:paraId="7F078D19" w14:textId="5CEB1D7E" w:rsidR="005F08DA" w:rsidRPr="003223B8" w:rsidRDefault="005C447E" w:rsidP="009D2F58">
            <w:pPr>
              <w:spacing w:line="300" w:lineRule="auto"/>
              <w:rPr>
                <w:rFonts w:ascii="Verdana" w:eastAsia="Times New Roman" w:hAnsi="Verdana" w:cs="Times New Roman"/>
                <w:sz w:val="16"/>
                <w:szCs w:val="18"/>
              </w:rPr>
            </w:pPr>
            <w:r w:rsidRPr="003223B8">
              <w:rPr>
                <w:rFonts w:ascii="Verdana" w:eastAsia="Times New Roman" w:hAnsi="Verdana" w:cs="Times New Roman"/>
                <w:sz w:val="16"/>
                <w:szCs w:val="18"/>
              </w:rPr>
              <w:t xml:space="preserve">Za każdy </w:t>
            </w:r>
            <w:r w:rsidR="009D2F58" w:rsidRPr="003223B8">
              <w:rPr>
                <w:rFonts w:ascii="Verdana" w:eastAsia="Times New Roman" w:hAnsi="Verdana" w:cs="Times New Roman"/>
                <w:sz w:val="16"/>
                <w:szCs w:val="18"/>
              </w:rPr>
              <w:t xml:space="preserve">niedotrzymany 1°C, kara wynosi </w:t>
            </w:r>
            <w:r w:rsidR="008A2845" w:rsidRPr="003223B8">
              <w:rPr>
                <w:rFonts w:ascii="Verdana" w:eastAsia="Times New Roman" w:hAnsi="Verdana" w:cs="Times New Roman"/>
                <w:sz w:val="16"/>
                <w:szCs w:val="18"/>
              </w:rPr>
              <w:t>0,5</w:t>
            </w:r>
            <w:r w:rsidR="005F08DA" w:rsidRPr="003223B8">
              <w:rPr>
                <w:rFonts w:ascii="Verdana" w:eastAsia="Times New Roman" w:hAnsi="Verdana" w:cs="Times New Roman"/>
                <w:sz w:val="16"/>
                <w:szCs w:val="18"/>
              </w:rPr>
              <w:t xml:space="preserve">% Wynagrodzenia Całkowitego </w:t>
            </w:r>
            <w:r w:rsidR="009D2F58" w:rsidRPr="003223B8">
              <w:rPr>
                <w:rFonts w:ascii="Verdana" w:eastAsia="Times New Roman" w:hAnsi="Verdana" w:cs="Times New Roman"/>
                <w:b/>
                <w:sz w:val="16"/>
                <w:szCs w:val="18"/>
              </w:rPr>
              <w:t xml:space="preserve">Maksymalny limit kar </w:t>
            </w:r>
            <w:r w:rsidR="008A2845" w:rsidRPr="003223B8">
              <w:rPr>
                <w:rFonts w:ascii="Verdana" w:eastAsia="Times New Roman" w:hAnsi="Verdana" w:cs="Times New Roman"/>
                <w:b/>
                <w:sz w:val="16"/>
                <w:szCs w:val="18"/>
              </w:rPr>
              <w:t>1,5</w:t>
            </w:r>
            <w:r w:rsidR="005F08DA" w:rsidRPr="003223B8">
              <w:rPr>
                <w:rFonts w:ascii="Verdana" w:eastAsia="Times New Roman" w:hAnsi="Verdana" w:cs="Times New Roman"/>
                <w:b/>
                <w:sz w:val="16"/>
                <w:szCs w:val="18"/>
              </w:rPr>
              <w:t>%</w:t>
            </w:r>
            <w:r w:rsidR="005F08DA" w:rsidRPr="003223B8">
              <w:rPr>
                <w:rFonts w:ascii="Times New Roman" w:eastAsia="Times New Roman" w:hAnsi="Times New Roman" w:cs="Times New Roman"/>
                <w:b/>
                <w:sz w:val="16"/>
                <w:szCs w:val="18"/>
                <w:lang w:eastAsia="pl-PL"/>
              </w:rPr>
              <w:t xml:space="preserve"> </w:t>
            </w:r>
            <w:r w:rsidR="005F08DA" w:rsidRPr="003223B8">
              <w:rPr>
                <w:rFonts w:ascii="Verdana" w:eastAsia="Times New Roman" w:hAnsi="Verdana" w:cs="Times New Roman"/>
                <w:b/>
                <w:sz w:val="16"/>
                <w:szCs w:val="18"/>
              </w:rPr>
              <w:t>Wynagrodzenia Całkowitego.</w:t>
            </w:r>
          </w:p>
        </w:tc>
        <w:tc>
          <w:tcPr>
            <w:tcW w:w="1842" w:type="dxa"/>
            <w:vMerge/>
          </w:tcPr>
          <w:p w14:paraId="7014F443" w14:textId="410CBE17" w:rsidR="005F08DA" w:rsidRPr="005F08DA" w:rsidRDefault="005F08DA" w:rsidP="005F08DA">
            <w:pPr>
              <w:spacing w:line="300" w:lineRule="auto"/>
              <w:rPr>
                <w:rFonts w:ascii="Verdana" w:eastAsia="Times New Roman" w:hAnsi="Verdana" w:cs="Times New Roman"/>
                <w:sz w:val="18"/>
                <w:szCs w:val="18"/>
              </w:rPr>
            </w:pPr>
          </w:p>
        </w:tc>
      </w:tr>
    </w:tbl>
    <w:p w14:paraId="302487FE" w14:textId="77777777" w:rsidR="005F08DA" w:rsidRDefault="005F08DA" w:rsidP="005F08DA">
      <w:pPr>
        <w:autoSpaceDE w:val="0"/>
        <w:autoSpaceDN w:val="0"/>
        <w:adjustRightInd w:val="0"/>
        <w:spacing w:after="120" w:line="276" w:lineRule="auto"/>
        <w:ind w:left="1418"/>
        <w:jc w:val="both"/>
        <w:rPr>
          <w:rFonts w:ascii="Verdana" w:eastAsia="Calibri" w:hAnsi="Verdana" w:cs="Arial"/>
          <w:sz w:val="20"/>
          <w:szCs w:val="20"/>
        </w:rPr>
      </w:pPr>
    </w:p>
    <w:p w14:paraId="5A3C5745" w14:textId="735F677B" w:rsidR="00B7185A" w:rsidRPr="009813F7" w:rsidRDefault="00B718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zwłokę w usunięciu wad </w:t>
      </w:r>
      <w:r w:rsidR="00AE5813">
        <w:rPr>
          <w:rFonts w:ascii="Verdana" w:eastAsia="Calibri" w:hAnsi="Verdana" w:cs="Arial"/>
          <w:sz w:val="20"/>
          <w:szCs w:val="20"/>
        </w:rPr>
        <w:t>Towaru</w:t>
      </w:r>
      <w:r w:rsidR="00AE5813" w:rsidRPr="009813F7">
        <w:rPr>
          <w:rFonts w:ascii="Verdana" w:eastAsia="Calibri" w:hAnsi="Verdana" w:cs="Arial"/>
          <w:sz w:val="20"/>
          <w:szCs w:val="20"/>
        </w:rPr>
        <w:t xml:space="preserve"> </w:t>
      </w:r>
      <w:r w:rsidRPr="009813F7">
        <w:rPr>
          <w:rFonts w:ascii="Verdana" w:eastAsia="Calibri" w:hAnsi="Verdana" w:cs="Arial"/>
          <w:sz w:val="20"/>
          <w:szCs w:val="20"/>
        </w:rPr>
        <w:t xml:space="preserve">stwierdzonych przy odbiorze Towaru lub w okresie gwarancji i rękojmi za wady – w wysokości 1% Wynagrodzenia </w:t>
      </w:r>
      <w:r w:rsidR="006531A4" w:rsidRPr="009813F7">
        <w:rPr>
          <w:rFonts w:ascii="Verdana" w:eastAsia="Calibri" w:hAnsi="Verdana" w:cs="Arial"/>
          <w:sz w:val="20"/>
          <w:szCs w:val="20"/>
        </w:rPr>
        <w:t xml:space="preserve">Całkowitego </w:t>
      </w:r>
      <w:r w:rsidRPr="009813F7">
        <w:rPr>
          <w:rFonts w:ascii="Verdana" w:eastAsia="Calibri" w:hAnsi="Verdana" w:cs="Arial"/>
          <w:sz w:val="20"/>
          <w:szCs w:val="20"/>
        </w:rPr>
        <w:t xml:space="preserve">za każdy dzień zwłoki liczony od upływu terminu wyznaczonego przez Zamawiającego na usunięcie wad, </w:t>
      </w:r>
      <w:r w:rsidR="0077055A" w:rsidRPr="009813F7">
        <w:rPr>
          <w:rFonts w:ascii="Verdana" w:eastAsia="Calibri" w:hAnsi="Verdana" w:cs="Arial"/>
          <w:sz w:val="20"/>
          <w:szCs w:val="20"/>
        </w:rPr>
        <w:t>nie więcej jednak niż 25</w:t>
      </w:r>
      <w:r w:rsidRPr="009813F7">
        <w:rPr>
          <w:rFonts w:ascii="Verdana" w:eastAsia="Calibri" w:hAnsi="Verdana" w:cs="Arial"/>
          <w:sz w:val="20"/>
          <w:szCs w:val="20"/>
        </w:rPr>
        <w:t xml:space="preserve">% wartości Wynagrodzenia </w:t>
      </w:r>
      <w:r w:rsidR="006531A4" w:rsidRPr="009813F7">
        <w:rPr>
          <w:rFonts w:ascii="Verdana" w:eastAsia="Calibri" w:hAnsi="Verdana" w:cs="Arial"/>
          <w:sz w:val="20"/>
          <w:szCs w:val="20"/>
        </w:rPr>
        <w:t>Całkowitego za D</w:t>
      </w:r>
      <w:r w:rsidRPr="009813F7">
        <w:rPr>
          <w:rFonts w:ascii="Verdana" w:eastAsia="Calibri" w:hAnsi="Verdana" w:cs="Arial"/>
          <w:sz w:val="20"/>
          <w:szCs w:val="20"/>
        </w:rPr>
        <w:t>ostawę dotkniętą wadą</w:t>
      </w:r>
      <w:r w:rsidR="0077055A" w:rsidRPr="009813F7">
        <w:rPr>
          <w:rFonts w:ascii="Verdana" w:eastAsia="Calibri" w:hAnsi="Verdana" w:cs="Arial"/>
          <w:sz w:val="20"/>
          <w:szCs w:val="20"/>
        </w:rPr>
        <w:t xml:space="preserve">. </w:t>
      </w:r>
    </w:p>
    <w:p w14:paraId="4B60F10B" w14:textId="707C8AD8" w:rsidR="00F77CFC" w:rsidRPr="009813F7" w:rsidRDefault="00F77CFC" w:rsidP="00E63888">
      <w:pPr>
        <w:numPr>
          <w:ilvl w:val="2"/>
          <w:numId w:val="22"/>
        </w:numPr>
        <w:autoSpaceDE w:val="0"/>
        <w:autoSpaceDN w:val="0"/>
        <w:adjustRightInd w:val="0"/>
        <w:spacing w:after="120" w:line="276" w:lineRule="auto"/>
        <w:ind w:left="1560" w:hanging="850"/>
        <w:jc w:val="both"/>
        <w:rPr>
          <w:rFonts w:ascii="Verdana" w:hAnsi="Verdana" w:cs="Times New Roman"/>
          <w:sz w:val="20"/>
          <w:szCs w:val="20"/>
          <w:lang w:eastAsia="pl-PL"/>
        </w:rPr>
      </w:pPr>
      <w:r w:rsidRPr="009813F7">
        <w:rPr>
          <w:rFonts w:ascii="Verdana" w:hAnsi="Verdana"/>
          <w:sz w:val="20"/>
          <w:szCs w:val="20"/>
        </w:rPr>
        <w:t>Zamawiający ma prawo obciążyć Wykonawcę karami umownymi w</w:t>
      </w:r>
      <w:r w:rsidR="00E63888">
        <w:rPr>
          <w:rFonts w:ascii="Verdana" w:hAnsi="Verdana"/>
          <w:sz w:val="20"/>
          <w:szCs w:val="20"/>
        </w:rPr>
        <w:t> </w:t>
      </w:r>
      <w:r w:rsidRPr="009813F7">
        <w:rPr>
          <w:rFonts w:ascii="Verdana" w:hAnsi="Verdana"/>
          <w:sz w:val="20"/>
          <w:szCs w:val="20"/>
        </w:rPr>
        <w:t>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14661353" w:rsidR="0077055A" w:rsidRPr="00E63888" w:rsidRDefault="0077055A" w:rsidP="00E63888">
      <w:pPr>
        <w:pStyle w:val="Akapitzlist"/>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t xml:space="preserve">Zapłata kary Umownej za zwłokę nie zwalnia Wykonawcę z obowiązku </w:t>
      </w:r>
      <w:r w:rsidR="002F1765" w:rsidRPr="00E63888">
        <w:rPr>
          <w:rFonts w:ascii="Verdana" w:eastAsia="Calibri" w:hAnsi="Verdana" w:cs="Arial"/>
          <w:sz w:val="20"/>
          <w:szCs w:val="20"/>
        </w:rPr>
        <w:t>wykonania</w:t>
      </w:r>
      <w:r w:rsidRPr="00E63888">
        <w:rPr>
          <w:rFonts w:ascii="Verdana" w:eastAsia="Calibri" w:hAnsi="Verdana" w:cs="Arial"/>
          <w:sz w:val="20"/>
          <w:szCs w:val="20"/>
        </w:rPr>
        <w:t xml:space="preserve"> Dostaw lub usunięcia wad i usterek</w:t>
      </w:r>
      <w:r w:rsidR="002F1765" w:rsidRPr="00E63888">
        <w:rPr>
          <w:rFonts w:ascii="Verdana" w:eastAsia="Calibri" w:hAnsi="Verdana" w:cs="Arial"/>
          <w:sz w:val="20"/>
          <w:szCs w:val="20"/>
        </w:rPr>
        <w:t>, z uwzględnieniem uprawnień Zamawiającego wymienionych w pkt 7.</w:t>
      </w:r>
      <w:r w:rsidR="00AE5813">
        <w:rPr>
          <w:rFonts w:ascii="Verdana" w:eastAsia="Calibri" w:hAnsi="Verdana" w:cs="Arial"/>
          <w:sz w:val="20"/>
          <w:szCs w:val="20"/>
        </w:rPr>
        <w:t>6</w:t>
      </w:r>
      <w:r w:rsidRPr="00E63888">
        <w:rPr>
          <w:rFonts w:ascii="Verdana" w:eastAsia="Calibri" w:hAnsi="Verdana" w:cs="Arial"/>
          <w:sz w:val="20"/>
          <w:szCs w:val="20"/>
        </w:rPr>
        <w:t>.</w:t>
      </w:r>
    </w:p>
    <w:p w14:paraId="22DCF014" w14:textId="2AFE7687" w:rsidR="00F77CFC" w:rsidRPr="009813F7" w:rsidRDefault="00F77CFC" w:rsidP="00E63888">
      <w:pPr>
        <w:pStyle w:val="Akapitzlist"/>
        <w:numPr>
          <w:ilvl w:val="1"/>
          <w:numId w:val="2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14:paraId="611193FC" w14:textId="2F7113B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9813F7">
        <w:rPr>
          <w:rFonts w:ascii="Verdana" w:hAnsi="Verdana"/>
          <w:sz w:val="20"/>
          <w:szCs w:val="20"/>
        </w:rPr>
        <w:t>w wysokości 5.000 zł za każdy stwierdzony przypadek przebywania członka zespołu Wykonawcy lub jego podwykonawcy w stanie nietrzeźwości lub pod wpływem środków odurzających na terenie Zamawiającego, z</w:t>
      </w:r>
      <w:r w:rsidR="00E63888">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sidR="00583445">
        <w:rPr>
          <w:rFonts w:ascii="Verdana" w:hAnsi="Verdana"/>
          <w:sz w:val="20"/>
          <w:szCs w:val="20"/>
        </w:rPr>
        <w:t>ie służby ochrony Zamawiającego;</w:t>
      </w:r>
    </w:p>
    <w:p w14:paraId="7926F2ED" w14:textId="7777777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399F46C" w14:textId="77777777" w:rsid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w:t>
      </w:r>
      <w:r w:rsidR="0077055A" w:rsidRPr="00E63888">
        <w:rPr>
          <w:rFonts w:ascii="Verdana" w:eastAsia="Calibri" w:hAnsi="Verdana" w:cs="Arial"/>
          <w:sz w:val="20"/>
          <w:szCs w:val="20"/>
        </w:rPr>
        <w:t>Dostawach</w:t>
      </w:r>
      <w:r w:rsidRPr="00E63888">
        <w:rPr>
          <w:rFonts w:ascii="Verdana" w:eastAsia="Calibri" w:hAnsi="Verdana" w:cs="Arial"/>
          <w:sz w:val="20"/>
          <w:szCs w:val="20"/>
        </w:rPr>
        <w:t xml:space="preserve">, nakazanej przez upoważnionego przedstawiciela Zamawiającego lub służby bhp i ppoż. </w:t>
      </w:r>
      <w:r w:rsidRPr="00E63888">
        <w:rPr>
          <w:rFonts w:ascii="Verdana" w:hAnsi="Verdana"/>
          <w:sz w:val="20"/>
          <w:szCs w:val="20"/>
        </w:rPr>
        <w:t>z przyczyn, za które odpowiada Wykonawca;</w:t>
      </w:r>
    </w:p>
    <w:p w14:paraId="07D97934" w14:textId="483BA79C" w:rsidR="00F77CFC" w:rsidRP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583445">
        <w:rPr>
          <w:rFonts w:ascii="Verdana" w:hAnsi="Verdana"/>
          <w:sz w:val="20"/>
          <w:szCs w:val="20"/>
        </w:rPr>
        <w:t>w wysokości 1.000 zł</w:t>
      </w:r>
      <w:r w:rsidR="00583445" w:rsidRPr="00583445">
        <w:rPr>
          <w:rFonts w:ascii="Verdana" w:hAnsi="Verdana"/>
          <w:sz w:val="20"/>
          <w:szCs w:val="20"/>
        </w:rPr>
        <w:t xml:space="preserve"> </w:t>
      </w:r>
      <w:r w:rsidRPr="00583445">
        <w:rPr>
          <w:rFonts w:ascii="Verdana" w:hAnsi="Verdana"/>
          <w:sz w:val="20"/>
          <w:szCs w:val="20"/>
        </w:rPr>
        <w:t>– z tytułu każdego zawinionego i</w:t>
      </w:r>
      <w:r w:rsidR="00583445" w:rsidRPr="00583445">
        <w:rPr>
          <w:rFonts w:ascii="Verdana" w:hAnsi="Verdana"/>
          <w:sz w:val="20"/>
          <w:szCs w:val="20"/>
        </w:rPr>
        <w:t> </w:t>
      </w:r>
      <w:r w:rsidRPr="00583445">
        <w:rPr>
          <w:rFonts w:ascii="Verdana" w:hAnsi="Verdana"/>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ED4FA07" w14:textId="45552DE6"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sidR="00990E40">
        <w:rPr>
          <w:rFonts w:ascii="Verdana" w:eastAsia="Calibri" w:hAnsi="Verdana" w:cs="Arial"/>
          <w:sz w:val="20"/>
          <w:szCs w:val="20"/>
        </w:rPr>
        <w:t>1</w:t>
      </w:r>
      <w:r w:rsidRPr="009813F7">
        <w:rPr>
          <w:rFonts w:ascii="Verdana" w:eastAsia="Calibri" w:hAnsi="Verdana" w:cs="Arial"/>
          <w:sz w:val="20"/>
          <w:szCs w:val="20"/>
        </w:rPr>
        <w:t>5% Wynagrodzenia Całkowitego.</w:t>
      </w:r>
      <w:r w:rsidR="002F1765" w:rsidRPr="009813F7">
        <w:rPr>
          <w:rFonts w:ascii="Verdana" w:eastAsia="Calibri" w:hAnsi="Verdana" w:cs="Arial"/>
          <w:sz w:val="20"/>
          <w:szCs w:val="20"/>
        </w:rPr>
        <w:t xml:space="preserve"> W przypadku, gdy łączna maksymalna wysokość kar umownych, których mogą dochodzić Strony </w:t>
      </w:r>
      <w:r w:rsidR="0060718E" w:rsidRPr="009813F7">
        <w:rPr>
          <w:rFonts w:ascii="Verdana" w:eastAsia="Calibri" w:hAnsi="Verdana" w:cs="Arial"/>
          <w:sz w:val="20"/>
          <w:szCs w:val="20"/>
        </w:rPr>
        <w:t>przekroczy</w:t>
      </w:r>
      <w:r w:rsidR="00DF45A7">
        <w:rPr>
          <w:rFonts w:ascii="Verdana" w:eastAsia="Calibri" w:hAnsi="Verdana" w:cs="Arial"/>
          <w:sz w:val="20"/>
          <w:szCs w:val="20"/>
        </w:rPr>
        <w:t xml:space="preserve"> 1</w:t>
      </w:r>
      <w:r w:rsidR="002F1765" w:rsidRPr="009813F7">
        <w:rPr>
          <w:rFonts w:ascii="Verdana" w:eastAsia="Calibri" w:hAnsi="Verdana" w:cs="Arial"/>
          <w:sz w:val="20"/>
          <w:szCs w:val="20"/>
        </w:rPr>
        <w:t>5% Wynagrodzenia Całkowitego</w:t>
      </w:r>
      <w:r w:rsidR="0060718E" w:rsidRPr="009813F7">
        <w:rPr>
          <w:rFonts w:ascii="Verdana" w:eastAsia="Calibri" w:hAnsi="Verdana" w:cs="Arial"/>
          <w:sz w:val="20"/>
          <w:szCs w:val="20"/>
        </w:rPr>
        <w:t>, to</w:t>
      </w:r>
      <w:r w:rsidR="0060718E" w:rsidRPr="009813F7">
        <w:rPr>
          <w:rFonts w:ascii="Verdana" w:hAnsi="Verdana"/>
          <w:sz w:val="20"/>
          <w:szCs w:val="20"/>
        </w:rPr>
        <w:t xml:space="preserve"> </w:t>
      </w:r>
      <w:r w:rsidR="0060718E" w:rsidRPr="009813F7">
        <w:rPr>
          <w:rFonts w:ascii="Verdana" w:eastAsia="Calibri" w:hAnsi="Verdana" w:cs="Arial"/>
          <w:sz w:val="20"/>
          <w:szCs w:val="20"/>
        </w:rPr>
        <w:t>druga Strona może skorzystać z jednego lub kilku następujących uprawnień:</w:t>
      </w:r>
    </w:p>
    <w:p w14:paraId="53F662A1" w14:textId="77777777" w:rsidR="0060718E" w:rsidRPr="009813F7" w:rsidRDefault="0060718E" w:rsidP="00583445">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lastRenderedPageBreak/>
        <w:t>dokonać zakupu Towaru u innego Wykonawcy, na koszt i ryzyko Wykonawcy, lub</w:t>
      </w:r>
    </w:p>
    <w:p w14:paraId="2E32AA6F" w14:textId="797575ED" w:rsidR="0060718E" w:rsidRPr="009813F7" w:rsidRDefault="0060718E" w:rsidP="00583445">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odstąpić od Umowy z przyczyn leżących po stronie Strony, która</w:t>
      </w:r>
      <w:r w:rsidRPr="009813F7">
        <w:rPr>
          <w:rFonts w:ascii="Verdana" w:hAnsi="Verdana"/>
          <w:sz w:val="20"/>
          <w:szCs w:val="20"/>
        </w:rPr>
        <w:t xml:space="preserve"> przekroczyła ł</w:t>
      </w:r>
      <w:r w:rsidRPr="009813F7">
        <w:rPr>
          <w:rFonts w:ascii="Verdana" w:eastAsia="Calibri" w:hAnsi="Verdana" w:cs="Arial"/>
          <w:sz w:val="20"/>
          <w:szCs w:val="20"/>
        </w:rPr>
        <w:t>ączną maksymalną wysokość kar umownych, w trybie natychmiastowym, bez wyznaczania dodatkowego terminu, za jej pisemnym powiadomieniem.</w:t>
      </w:r>
    </w:p>
    <w:p w14:paraId="31BFC8F6" w14:textId="745FCB6A" w:rsidR="0077055A" w:rsidRPr="009813F7" w:rsidRDefault="001F1DD4"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w:t>
      </w:r>
      <w:r w:rsidR="0077055A" w:rsidRPr="009813F7">
        <w:rPr>
          <w:rFonts w:ascii="Verdana" w:eastAsia="Calibri" w:hAnsi="Verdana" w:cs="Arial"/>
          <w:sz w:val="20"/>
          <w:szCs w:val="20"/>
        </w:rPr>
        <w:t>, wynikających z Kodeksu Cywilnego, do wysokości Wynagrodzenia Całkowitego.</w:t>
      </w:r>
    </w:p>
    <w:p w14:paraId="1249D99D" w14:textId="0202920D" w:rsidR="008B65A8" w:rsidRPr="009813F7" w:rsidRDefault="00385690" w:rsidP="00583445">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Zamawiający zastrzega sobie prawo potrącenia należnych mu kar umownych z Wynagrodzenia </w:t>
      </w:r>
      <w:r w:rsidR="0077055A" w:rsidRPr="009813F7">
        <w:rPr>
          <w:rFonts w:ascii="Verdana" w:eastAsia="Calibri" w:hAnsi="Verdana" w:cs="Arial"/>
          <w:sz w:val="20"/>
          <w:szCs w:val="20"/>
        </w:rPr>
        <w:t xml:space="preserve">Całkowitego </w:t>
      </w:r>
      <w:r w:rsidR="00846B2A" w:rsidRPr="009813F7">
        <w:rPr>
          <w:rFonts w:ascii="Verdana" w:eastAsia="Calibri" w:hAnsi="Verdana" w:cs="Arial"/>
          <w:sz w:val="20"/>
          <w:szCs w:val="20"/>
        </w:rPr>
        <w:t xml:space="preserve">lub/i </w:t>
      </w:r>
      <w:r w:rsidR="0077055A" w:rsidRPr="009813F7">
        <w:rPr>
          <w:rFonts w:ascii="Verdana" w:eastAsia="Calibri" w:hAnsi="Verdana" w:cs="Arial"/>
          <w:sz w:val="20"/>
          <w:szCs w:val="20"/>
        </w:rPr>
        <w:t xml:space="preserve">z </w:t>
      </w:r>
      <w:r w:rsidR="00F12EF5" w:rsidRPr="009813F7">
        <w:rPr>
          <w:rFonts w:ascii="Verdana" w:eastAsia="Calibri" w:hAnsi="Verdana" w:cs="Arial"/>
          <w:sz w:val="20"/>
          <w:szCs w:val="20"/>
        </w:rPr>
        <w:t>Zabezpieczenia</w:t>
      </w:r>
      <w:r w:rsidR="00846B2A" w:rsidRPr="009813F7">
        <w:rPr>
          <w:rFonts w:ascii="Verdana" w:hAnsi="Verdana"/>
          <w:sz w:val="20"/>
          <w:szCs w:val="20"/>
        </w:rPr>
        <w:t xml:space="preserve"> Należytego Wykonania </w:t>
      </w:r>
      <w:r w:rsidR="00846B2A" w:rsidRPr="009813F7">
        <w:rPr>
          <w:rFonts w:ascii="Verdana" w:eastAsia="Calibri" w:hAnsi="Verdana" w:cs="Arial"/>
          <w:sz w:val="20"/>
          <w:szCs w:val="20"/>
        </w:rPr>
        <w:t>Umowy.</w:t>
      </w:r>
    </w:p>
    <w:p w14:paraId="468345EC" w14:textId="3E42BA6E"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w:t>
      </w:r>
      <w:r w:rsidR="00583445">
        <w:rPr>
          <w:rFonts w:ascii="Verdana" w:eastAsia="Calibri" w:hAnsi="Verdana" w:cs="Arial"/>
          <w:sz w:val="20"/>
          <w:szCs w:val="20"/>
        </w:rPr>
        <w:t xml:space="preserve"> </w:t>
      </w:r>
      <w:r w:rsidRPr="009813F7">
        <w:rPr>
          <w:rFonts w:ascii="Verdana" w:eastAsia="Calibri" w:hAnsi="Verdana" w:cs="Arial"/>
          <w:sz w:val="20"/>
          <w:szCs w:val="20"/>
        </w:rPr>
        <w:t>COVID-19, i przez 90 dni od dnia odwołania stanu, który obowiązywał jako ostatni, Zamawiający nie może potrącić kary umownej zastrzeżonej na wypadek niewykonania lub nienależytego wykonania Umowy, z</w:t>
      </w:r>
      <w:r w:rsidR="00583445">
        <w:rPr>
          <w:rFonts w:ascii="Verdana" w:eastAsia="Calibri" w:hAnsi="Verdana" w:cs="Arial"/>
          <w:sz w:val="20"/>
          <w:szCs w:val="20"/>
        </w:rPr>
        <w:t> </w:t>
      </w:r>
      <w:r w:rsidRPr="009813F7">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9813F7">
        <w:rPr>
          <w:rFonts w:ascii="Verdana" w:eastAsia="Calibri" w:hAnsi="Verdana" w:cs="Arial"/>
          <w:sz w:val="20"/>
          <w:szCs w:val="20"/>
          <w:vertAlign w:val="superscript"/>
        </w:rPr>
        <w:t>1</w:t>
      </w:r>
      <w:r w:rsidRPr="009813F7">
        <w:rPr>
          <w:rFonts w:ascii="Verdana" w:eastAsia="Calibri" w:hAnsi="Verdana" w:cs="Arial"/>
          <w:sz w:val="20"/>
          <w:szCs w:val="20"/>
        </w:rPr>
        <w:t xml:space="preserve"> Ustawy antykryzysowej.</w:t>
      </w:r>
    </w:p>
    <w:p w14:paraId="351E38D7" w14:textId="77673D7D"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w:t>
      </w:r>
      <w:r w:rsidR="00583445">
        <w:rPr>
          <w:rFonts w:ascii="Verdana" w:eastAsia="Calibri" w:hAnsi="Verdana" w:cs="Arial"/>
          <w:sz w:val="20"/>
          <w:szCs w:val="20"/>
        </w:rPr>
        <w:t xml:space="preserve"> 7.13</w:t>
      </w:r>
      <w:r w:rsidRPr="009813F7">
        <w:rPr>
          <w:rFonts w:ascii="Verdana" w:eastAsia="Calibri" w:hAnsi="Verdana" w:cs="Arial"/>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57526C01" w14:textId="4AE4003D" w:rsidR="00F8775B" w:rsidRPr="009813F7" w:rsidRDefault="0077055A"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sidDel="0077055A">
        <w:rPr>
          <w:rFonts w:ascii="Verdana" w:eastAsia="Calibri" w:hAnsi="Verdana" w:cs="Arial"/>
          <w:sz w:val="20"/>
          <w:szCs w:val="20"/>
        </w:rPr>
        <w:t xml:space="preserve"> </w:t>
      </w:r>
      <w:r w:rsidR="00A62A23" w:rsidRPr="009813F7">
        <w:rPr>
          <w:rFonts w:ascii="Verdana" w:eastAsia="Calibri" w:hAnsi="Verdana" w:cs="Arial"/>
          <w:sz w:val="20"/>
          <w:szCs w:val="20"/>
        </w:rPr>
        <w:t>Wykonawca ma prawo naliczenia Zamawiającemu kar umownych</w:t>
      </w:r>
      <w:r w:rsidR="00F8775B" w:rsidRPr="009813F7">
        <w:rPr>
          <w:rFonts w:ascii="Verdana" w:eastAsia="Calibri" w:hAnsi="Verdana" w:cs="Arial"/>
          <w:sz w:val="20"/>
          <w:szCs w:val="20"/>
        </w:rPr>
        <w:t xml:space="preserve"> w </w:t>
      </w:r>
      <w:r w:rsidR="00A62A23" w:rsidRPr="009813F7">
        <w:rPr>
          <w:rFonts w:ascii="Verdana" w:eastAsia="Calibri" w:hAnsi="Verdana" w:cs="Arial"/>
          <w:sz w:val="20"/>
          <w:szCs w:val="20"/>
        </w:rPr>
        <w:t xml:space="preserve">wysokości 10% wartości </w:t>
      </w:r>
      <w:r w:rsidR="001F1DD4" w:rsidRPr="009813F7">
        <w:rPr>
          <w:rFonts w:ascii="Verdana" w:eastAsia="Calibri" w:hAnsi="Verdana" w:cs="Arial"/>
          <w:sz w:val="20"/>
          <w:szCs w:val="20"/>
        </w:rPr>
        <w:t>Wynagrodzenia Całkowitego</w:t>
      </w:r>
      <w:r w:rsidR="00A62A23" w:rsidRPr="009813F7">
        <w:rPr>
          <w:rFonts w:ascii="Verdana" w:eastAsia="Calibri" w:hAnsi="Verdana" w:cs="Arial"/>
          <w:sz w:val="20"/>
          <w:szCs w:val="20"/>
        </w:rPr>
        <w:t xml:space="preserve">, gdy </w:t>
      </w:r>
      <w:r w:rsidR="001F1DD4" w:rsidRPr="009813F7">
        <w:rPr>
          <w:rFonts w:ascii="Verdana" w:eastAsia="Calibri" w:hAnsi="Verdana" w:cs="Arial"/>
          <w:sz w:val="20"/>
          <w:szCs w:val="20"/>
        </w:rPr>
        <w:t>Wykonawca</w:t>
      </w:r>
      <w:r w:rsidR="00A62A23" w:rsidRPr="009813F7">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9813F7">
        <w:rPr>
          <w:rFonts w:ascii="Verdana" w:eastAsia="Calibri" w:hAnsi="Verdana" w:cs="Arial"/>
          <w:sz w:val="20"/>
          <w:szCs w:val="20"/>
        </w:rPr>
        <w:t>.</w:t>
      </w:r>
    </w:p>
    <w:p w14:paraId="1BE24381" w14:textId="77777777"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189CC4ED" w14:textId="27EA130E" w:rsidR="00A62A23"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72833693" w14:textId="77777777" w:rsidR="00B727BD" w:rsidRPr="00DA18FA" w:rsidRDefault="00B727BD" w:rsidP="00FE3E81">
      <w:pPr>
        <w:rPr>
          <w:rFonts w:ascii="Verdana" w:eastAsiaTheme="minorEastAsia" w:hAnsi="Verdana" w:cs="Calibri"/>
          <w:sz w:val="20"/>
          <w:szCs w:val="20"/>
          <w:lang w:eastAsia="pl-PL"/>
        </w:rPr>
      </w:pPr>
    </w:p>
    <w:p w14:paraId="0ADCDA26" w14:textId="473C1A5F" w:rsidR="007A4DC1" w:rsidRPr="00DA18FA" w:rsidRDefault="007A4DC1"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9" w:name="_Toc240360134"/>
      <w:r w:rsidRPr="00DA18FA">
        <w:rPr>
          <w:rStyle w:val="FontStyle27"/>
          <w:rFonts w:ascii="Verdana" w:eastAsiaTheme="minorEastAsia" w:hAnsi="Verdana"/>
          <w:b/>
          <w:spacing w:val="0"/>
          <w:lang w:eastAsia="pl-PL"/>
        </w:rPr>
        <w:t>GWARANCJA I RĘKOJMIA</w:t>
      </w:r>
    </w:p>
    <w:p w14:paraId="7137AC70" w14:textId="72C207B2" w:rsidR="005D56BF" w:rsidRDefault="007A4DC1" w:rsidP="005D56BF">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Wykonawca gwarantuje, że</w:t>
      </w:r>
      <w:r w:rsidR="005D56BF">
        <w:rPr>
          <w:rFonts w:ascii="Verdana" w:eastAsia="Calibri" w:hAnsi="Verdana" w:cs="Arial"/>
          <w:sz w:val="20"/>
          <w:szCs w:val="20"/>
        </w:rPr>
        <w:t>:</w:t>
      </w:r>
    </w:p>
    <w:p w14:paraId="4FA89EFE" w14:textId="61CB1EC1" w:rsidR="005D56BF" w:rsidRDefault="007A4DC1" w:rsidP="005F08DA">
      <w:pPr>
        <w:pStyle w:val="Akapitzlist"/>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5D56BF">
        <w:rPr>
          <w:rFonts w:ascii="Verdana" w:eastAsia="Calibri" w:hAnsi="Verdana" w:cs="Arial"/>
          <w:sz w:val="20"/>
          <w:szCs w:val="20"/>
        </w:rPr>
        <w:lastRenderedPageBreak/>
        <w:t>Przedmiot Umowy wykonany jest zgodnie z</w:t>
      </w:r>
      <w:r w:rsidR="00583445" w:rsidRPr="005D56BF">
        <w:rPr>
          <w:rFonts w:ascii="Verdana" w:eastAsia="Calibri" w:hAnsi="Verdana" w:cs="Arial"/>
          <w:sz w:val="20"/>
          <w:szCs w:val="20"/>
        </w:rPr>
        <w:t> </w:t>
      </w:r>
      <w:r w:rsidRPr="005D56BF">
        <w:rPr>
          <w:rFonts w:ascii="Verdana" w:eastAsia="Calibri" w:hAnsi="Verdana" w:cs="Arial"/>
          <w:sz w:val="20"/>
          <w:szCs w:val="20"/>
        </w:rPr>
        <w:t xml:space="preserve">obowiązującymi normami technicznymi, jak </w:t>
      </w:r>
      <w:r w:rsidR="005D56BF">
        <w:rPr>
          <w:rFonts w:ascii="Verdana" w:eastAsia="Calibri" w:hAnsi="Verdana" w:cs="Arial"/>
          <w:sz w:val="20"/>
          <w:szCs w:val="20"/>
        </w:rPr>
        <w:t>również odpowiednimi przepisami,</w:t>
      </w:r>
    </w:p>
    <w:p w14:paraId="19B7944F" w14:textId="66434D8A" w:rsidR="005D56BF" w:rsidRPr="005D56BF" w:rsidRDefault="005D56BF" w:rsidP="005D56BF">
      <w:pPr>
        <w:pStyle w:val="Akapitzlist"/>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Pr>
          <w:rFonts w:ascii="Verdana" w:eastAsia="Calibri" w:hAnsi="Verdana" w:cs="Arial"/>
          <w:sz w:val="20"/>
          <w:szCs w:val="20"/>
        </w:rPr>
        <w:t xml:space="preserve">Towar </w:t>
      </w:r>
      <w:r w:rsidR="0069341E">
        <w:rPr>
          <w:rFonts w:ascii="Verdana" w:eastAsia="Calibri" w:hAnsi="Verdana" w:cs="Arial"/>
          <w:sz w:val="20"/>
          <w:szCs w:val="20"/>
        </w:rPr>
        <w:t>będzie posiadał Parametry Gwarantowane, określone w</w:t>
      </w:r>
      <w:r w:rsidR="003223B8">
        <w:rPr>
          <w:rFonts w:ascii="Verdana" w:eastAsia="Calibri" w:hAnsi="Verdana" w:cs="Arial"/>
          <w:sz w:val="20"/>
          <w:szCs w:val="20"/>
        </w:rPr>
        <w:t xml:space="preserve"> pkt 5 Załącznika</w:t>
      </w:r>
      <w:r w:rsidR="0069341E">
        <w:rPr>
          <w:rFonts w:ascii="Verdana" w:eastAsia="Calibri" w:hAnsi="Verdana" w:cs="Arial"/>
          <w:sz w:val="20"/>
          <w:szCs w:val="20"/>
        </w:rPr>
        <w:t xml:space="preserve"> nr 1</w:t>
      </w:r>
      <w:r w:rsidR="003223B8">
        <w:rPr>
          <w:rFonts w:ascii="Verdana" w:eastAsia="Calibri" w:hAnsi="Verdana" w:cs="Arial"/>
          <w:sz w:val="20"/>
          <w:szCs w:val="20"/>
        </w:rPr>
        <w:t xml:space="preserve"> do Umowy</w:t>
      </w:r>
      <w:r w:rsidR="0069341E">
        <w:rPr>
          <w:rFonts w:ascii="Verdana" w:eastAsia="Calibri" w:hAnsi="Verdana" w:cs="Arial"/>
          <w:sz w:val="20"/>
          <w:szCs w:val="20"/>
        </w:rPr>
        <w:t>.</w:t>
      </w:r>
    </w:p>
    <w:p w14:paraId="334505B7" w14:textId="3D87C0B8" w:rsidR="007A4DC1" w:rsidRPr="00583445" w:rsidRDefault="00583445"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Okres gwarancji wynosi 48 m-cy</w:t>
      </w:r>
      <w:r w:rsidR="007A4DC1" w:rsidRPr="00583445">
        <w:rPr>
          <w:rFonts w:ascii="Verdana" w:eastAsia="Calibri" w:hAnsi="Verdana" w:cs="Arial"/>
          <w:sz w:val="20"/>
          <w:szCs w:val="20"/>
        </w:rPr>
        <w:t xml:space="preserve"> od </w:t>
      </w:r>
      <w:r>
        <w:rPr>
          <w:rFonts w:ascii="Verdana" w:eastAsia="Calibri" w:hAnsi="Verdana" w:cs="Arial"/>
          <w:sz w:val="20"/>
          <w:szCs w:val="20"/>
        </w:rPr>
        <w:t>daty</w:t>
      </w:r>
      <w:r w:rsidR="007A4DC1" w:rsidRPr="00583445">
        <w:rPr>
          <w:rFonts w:ascii="Verdana" w:eastAsia="Calibri" w:hAnsi="Verdana" w:cs="Arial"/>
          <w:sz w:val="20"/>
          <w:szCs w:val="20"/>
        </w:rPr>
        <w:t xml:space="preserve"> dostawy na magazyn Zamawiającego</w:t>
      </w:r>
      <w:r w:rsidR="00450DE1" w:rsidRPr="00583445">
        <w:rPr>
          <w:rFonts w:ascii="Verdana" w:eastAsia="Calibri" w:hAnsi="Verdana" w:cs="Arial"/>
          <w:sz w:val="20"/>
          <w:szCs w:val="20"/>
        </w:rPr>
        <w:t xml:space="preserve"> i</w:t>
      </w:r>
      <w:r>
        <w:rPr>
          <w:rFonts w:ascii="Verdana" w:eastAsia="Calibri" w:hAnsi="Verdana" w:cs="Arial"/>
          <w:sz w:val="20"/>
          <w:szCs w:val="20"/>
        </w:rPr>
        <w:t> </w:t>
      </w:r>
      <w:r w:rsidR="00450DE1" w:rsidRPr="00583445">
        <w:rPr>
          <w:rFonts w:ascii="Verdana" w:eastAsia="Calibri" w:hAnsi="Verdana" w:cs="Arial"/>
          <w:sz w:val="20"/>
          <w:szCs w:val="20"/>
        </w:rPr>
        <w:t>podpisania protokołu odbioru końcowego</w:t>
      </w:r>
      <w:r w:rsidR="007A4DC1" w:rsidRPr="00583445">
        <w:rPr>
          <w:rFonts w:ascii="Verdana" w:eastAsia="Calibri" w:hAnsi="Verdana" w:cs="Arial"/>
          <w:sz w:val="20"/>
          <w:szCs w:val="20"/>
        </w:rPr>
        <w:t>.</w:t>
      </w:r>
      <w:r w:rsidR="00360B13">
        <w:rPr>
          <w:rFonts w:ascii="Verdana" w:eastAsia="Calibri" w:hAnsi="Verdana" w:cs="Arial"/>
          <w:sz w:val="20"/>
          <w:szCs w:val="20"/>
        </w:rPr>
        <w:t xml:space="preserve"> Szczegółowe warunki gwarancji określa Załącznik nr 1 do Umowy.</w:t>
      </w:r>
    </w:p>
    <w:p w14:paraId="34F9EA1A" w14:textId="7FD7D305" w:rsidR="007A4DC1" w:rsidRPr="00583445" w:rsidRDefault="00360B13" w:rsidP="00FA7D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Warunki gwarancji</w:t>
      </w:r>
      <w:r w:rsidR="007A4DC1" w:rsidRPr="00583445">
        <w:rPr>
          <w:rFonts w:ascii="Verdana" w:eastAsia="Calibri" w:hAnsi="Verdana" w:cs="Arial"/>
          <w:sz w:val="20"/>
          <w:szCs w:val="20"/>
        </w:rPr>
        <w:t xml:space="preserve"> Dostawy objęte są gwarancją w zakresie wad ukrytych, jakości materiałów i odstępstw wymiarowych wykonania i kształtu </w:t>
      </w:r>
      <w:r>
        <w:rPr>
          <w:rFonts w:ascii="Verdana" w:eastAsia="Calibri" w:hAnsi="Verdana" w:cs="Arial"/>
          <w:sz w:val="20"/>
          <w:szCs w:val="20"/>
        </w:rPr>
        <w:t>Towaru</w:t>
      </w:r>
      <w:r w:rsidR="007A4DC1" w:rsidRPr="00583445">
        <w:rPr>
          <w:rFonts w:ascii="Verdana" w:eastAsia="Calibri" w:hAnsi="Verdana" w:cs="Arial"/>
          <w:sz w:val="20"/>
          <w:szCs w:val="20"/>
        </w:rPr>
        <w:t>.</w:t>
      </w:r>
    </w:p>
    <w:p w14:paraId="586DA574" w14:textId="58695A87" w:rsidR="007A4DC1" w:rsidRDefault="007A4DC1" w:rsidP="00FA7D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 xml:space="preserve">W przypadku </w:t>
      </w:r>
      <w:r w:rsidR="00360B13">
        <w:rPr>
          <w:rFonts w:ascii="Verdana" w:eastAsia="Calibri" w:hAnsi="Verdana" w:cs="Arial"/>
          <w:sz w:val="20"/>
          <w:szCs w:val="20"/>
        </w:rPr>
        <w:t>ujawnienia wad lub usterek Towaru</w:t>
      </w:r>
      <w:r w:rsidR="0069341E">
        <w:rPr>
          <w:rFonts w:ascii="Verdana" w:eastAsia="Calibri" w:hAnsi="Verdana" w:cs="Arial"/>
          <w:sz w:val="20"/>
          <w:szCs w:val="20"/>
        </w:rPr>
        <w:t xml:space="preserve"> </w:t>
      </w:r>
      <w:r w:rsidR="00C311FC">
        <w:rPr>
          <w:rFonts w:ascii="Verdana" w:eastAsia="Calibri" w:hAnsi="Verdana" w:cs="Arial"/>
          <w:sz w:val="20"/>
          <w:szCs w:val="20"/>
        </w:rPr>
        <w:t>w tym również ujawnienia faktu niespełniania przez Towar</w:t>
      </w:r>
      <w:r w:rsidR="0069341E">
        <w:rPr>
          <w:rFonts w:ascii="Verdana" w:eastAsia="Calibri" w:hAnsi="Verdana" w:cs="Arial"/>
          <w:sz w:val="20"/>
          <w:szCs w:val="20"/>
        </w:rPr>
        <w:t xml:space="preserve"> Parametrów Gwarantowanych</w:t>
      </w:r>
      <w:r w:rsidRPr="00583445">
        <w:rPr>
          <w:rFonts w:ascii="Verdana" w:eastAsia="Calibri" w:hAnsi="Verdana" w:cs="Arial"/>
          <w:sz w:val="20"/>
          <w:szCs w:val="20"/>
        </w:rPr>
        <w:t xml:space="preserve">, okres gwarancji </w:t>
      </w:r>
      <w:r w:rsidR="009F394E" w:rsidRPr="00583445">
        <w:rPr>
          <w:rFonts w:ascii="Verdana" w:eastAsia="Calibri" w:hAnsi="Verdana" w:cs="Arial"/>
          <w:sz w:val="20"/>
          <w:szCs w:val="20"/>
        </w:rPr>
        <w:t xml:space="preserve">opisany w pkt 8.2, </w:t>
      </w:r>
      <w:r w:rsidRPr="00583445">
        <w:rPr>
          <w:rFonts w:ascii="Verdana" w:eastAsia="Calibri" w:hAnsi="Verdana" w:cs="Arial"/>
          <w:sz w:val="20"/>
          <w:szCs w:val="20"/>
        </w:rPr>
        <w:t xml:space="preserve">zostanie wydłużony </w:t>
      </w:r>
      <w:r w:rsidR="00C311FC">
        <w:rPr>
          <w:rFonts w:ascii="Verdana" w:eastAsia="Calibri" w:hAnsi="Verdana" w:cs="Arial"/>
          <w:sz w:val="20"/>
          <w:szCs w:val="20"/>
        </w:rPr>
        <w:t>odpowiednio</w:t>
      </w:r>
      <w:r w:rsidR="00C311FC" w:rsidRPr="00583445">
        <w:rPr>
          <w:rFonts w:ascii="Verdana" w:eastAsia="Calibri" w:hAnsi="Verdana" w:cs="Arial"/>
          <w:sz w:val="20"/>
          <w:szCs w:val="20"/>
        </w:rPr>
        <w:t xml:space="preserve"> </w:t>
      </w:r>
      <w:r w:rsidRPr="00583445">
        <w:rPr>
          <w:rFonts w:ascii="Verdana" w:eastAsia="Calibri" w:hAnsi="Verdana" w:cs="Arial"/>
          <w:sz w:val="20"/>
          <w:szCs w:val="20"/>
        </w:rPr>
        <w:t xml:space="preserve">o czas </w:t>
      </w:r>
      <w:r w:rsidR="009F394E" w:rsidRPr="00583445">
        <w:rPr>
          <w:rFonts w:ascii="Verdana" w:eastAsia="Calibri" w:hAnsi="Verdana" w:cs="Arial"/>
          <w:sz w:val="20"/>
          <w:szCs w:val="20"/>
        </w:rPr>
        <w:t xml:space="preserve">przewidziany </w:t>
      </w:r>
      <w:r w:rsidRPr="00583445">
        <w:rPr>
          <w:rFonts w:ascii="Verdana" w:eastAsia="Calibri" w:hAnsi="Verdana" w:cs="Arial"/>
          <w:sz w:val="20"/>
          <w:szCs w:val="20"/>
        </w:rPr>
        <w:t>na usunięcie wszystkich wad</w:t>
      </w:r>
      <w:r w:rsidR="009F394E" w:rsidRPr="00583445">
        <w:rPr>
          <w:rFonts w:ascii="Verdana" w:eastAsia="Calibri" w:hAnsi="Verdana" w:cs="Arial"/>
          <w:sz w:val="20"/>
          <w:szCs w:val="20"/>
        </w:rPr>
        <w:t xml:space="preserve"> lub usterek</w:t>
      </w:r>
      <w:r w:rsidR="00C311FC">
        <w:rPr>
          <w:rFonts w:ascii="Verdana" w:eastAsia="Calibri" w:hAnsi="Verdana" w:cs="Arial"/>
          <w:sz w:val="20"/>
          <w:szCs w:val="20"/>
        </w:rPr>
        <w:t xml:space="preserve"> w tym również na przywrócenie Parametrów Gwarantowanych Towaru</w:t>
      </w:r>
      <w:r w:rsidRPr="00583445">
        <w:rPr>
          <w:rFonts w:ascii="Verdana" w:eastAsia="Calibri" w:hAnsi="Verdana" w:cs="Arial"/>
          <w:sz w:val="20"/>
          <w:szCs w:val="20"/>
        </w:rPr>
        <w:t>.</w:t>
      </w:r>
    </w:p>
    <w:p w14:paraId="5CC2CB00" w14:textId="260CC754" w:rsidR="00C311FC" w:rsidRPr="00FA7D48" w:rsidRDefault="00C311FC" w:rsidP="005F08DA">
      <w:pPr>
        <w:pStyle w:val="Akapitzlist"/>
        <w:numPr>
          <w:ilvl w:val="1"/>
          <w:numId w:val="22"/>
        </w:numPr>
        <w:spacing w:after="120" w:line="276" w:lineRule="auto"/>
        <w:ind w:left="709" w:hanging="567"/>
        <w:jc w:val="both"/>
        <w:rPr>
          <w:rFonts w:ascii="Verdana" w:eastAsia="Calibri" w:hAnsi="Verdana" w:cs="Arial"/>
          <w:sz w:val="20"/>
          <w:szCs w:val="20"/>
        </w:rPr>
      </w:pPr>
      <w:r w:rsidRPr="00FA7D48">
        <w:rPr>
          <w:rFonts w:ascii="Verdana" w:eastAsia="Calibri" w:hAnsi="Verdana" w:cs="Arial"/>
          <w:sz w:val="20"/>
          <w:szCs w:val="20"/>
        </w:rPr>
        <w:t xml:space="preserve">Usunięcie wad lub usterek Towaru, w tym przywrócenie Parametrów Gwarantowanych Towaru nastąpi w terminie </w:t>
      </w:r>
      <w:r w:rsidR="00FA7D48">
        <w:rPr>
          <w:rFonts w:ascii="Verdana" w:eastAsia="Calibri" w:hAnsi="Verdana" w:cs="Arial"/>
          <w:sz w:val="20"/>
          <w:szCs w:val="20"/>
        </w:rPr>
        <w:t>wskazanym przez Zamawiającego</w:t>
      </w:r>
      <w:r w:rsidR="00FA7D48" w:rsidRPr="00FA7D48">
        <w:rPr>
          <w:rFonts w:ascii="Verdana" w:eastAsia="Calibri" w:hAnsi="Verdana" w:cs="Arial"/>
          <w:sz w:val="20"/>
          <w:szCs w:val="20"/>
        </w:rPr>
        <w:t>.</w:t>
      </w:r>
      <w:r w:rsidR="00FA7D48" w:rsidRPr="00FA7D48">
        <w:t xml:space="preserve"> </w:t>
      </w:r>
      <w:r w:rsidR="00FA7D48" w:rsidRPr="00FA7D48">
        <w:rPr>
          <w:rFonts w:ascii="Verdana" w:eastAsia="Calibri" w:hAnsi="Verdana" w:cs="Arial"/>
          <w:sz w:val="20"/>
          <w:szCs w:val="20"/>
        </w:rPr>
        <w:t xml:space="preserve">Usterki limitujące pracę </w:t>
      </w:r>
      <w:r w:rsidR="00FA7D48">
        <w:rPr>
          <w:rFonts w:ascii="Verdana" w:eastAsia="Calibri" w:hAnsi="Verdana" w:cs="Arial"/>
          <w:sz w:val="20"/>
          <w:szCs w:val="20"/>
        </w:rPr>
        <w:t>wymienników</w:t>
      </w:r>
      <w:r w:rsidR="00FA7D48" w:rsidRPr="00FA7D48">
        <w:rPr>
          <w:rFonts w:ascii="Verdana" w:eastAsia="Calibri" w:hAnsi="Verdana" w:cs="Arial"/>
          <w:sz w:val="20"/>
          <w:szCs w:val="20"/>
        </w:rPr>
        <w:t xml:space="preserve"> muszą być usuwane w ciągu 48 godzin od poinformowania Wykonawcy emailem lub/i tel.</w:t>
      </w:r>
    </w:p>
    <w:p w14:paraId="017128B6" w14:textId="27A8CFBF" w:rsidR="007A4DC1" w:rsidRPr="00583445" w:rsidRDefault="007A4DC1" w:rsidP="00FA7D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 xml:space="preserve">Okres rękojmi za wady Przedmiotu Umowy wynosi </w:t>
      </w:r>
      <w:r w:rsidR="009F394E" w:rsidRPr="00583445">
        <w:rPr>
          <w:rFonts w:ascii="Verdana" w:eastAsia="Calibri" w:hAnsi="Verdana" w:cs="Arial"/>
          <w:sz w:val="20"/>
          <w:szCs w:val="20"/>
        </w:rPr>
        <w:t>24 miesiące</w:t>
      </w:r>
      <w:r w:rsidRPr="00583445">
        <w:rPr>
          <w:rFonts w:ascii="Verdana" w:eastAsia="Calibri" w:hAnsi="Verdana" w:cs="Arial"/>
          <w:sz w:val="20"/>
          <w:szCs w:val="20"/>
        </w:rPr>
        <w:t>.</w:t>
      </w:r>
    </w:p>
    <w:p w14:paraId="67CC9250" w14:textId="3D7DF2D0" w:rsidR="007A4DC1" w:rsidRPr="00583445" w:rsidRDefault="009F394E" w:rsidP="00FA7D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Zamawi</w:t>
      </w:r>
      <w:r w:rsidR="00256DB2">
        <w:rPr>
          <w:rFonts w:ascii="Verdana" w:eastAsia="Calibri" w:hAnsi="Verdana" w:cs="Arial"/>
          <w:sz w:val="20"/>
          <w:szCs w:val="20"/>
        </w:rPr>
        <w:t>ający może wykonywać uprawnienia</w:t>
      </w:r>
      <w:r w:rsidRPr="00583445">
        <w:rPr>
          <w:rFonts w:ascii="Verdana" w:eastAsia="Calibri" w:hAnsi="Verdana" w:cs="Arial"/>
          <w:sz w:val="20"/>
          <w:szCs w:val="20"/>
        </w:rPr>
        <w:t xml:space="preserve"> z tytułu rękojmi niezależnie od uprawnień wynikających z gwarancji.</w:t>
      </w:r>
      <w:r w:rsidR="007D512F" w:rsidRPr="00583445">
        <w:rPr>
          <w:rFonts w:ascii="Verdana" w:eastAsia="Calibri" w:hAnsi="Verdana" w:cs="Arial"/>
          <w:sz w:val="20"/>
          <w:szCs w:val="20"/>
        </w:rPr>
        <w:t xml:space="preserve"> W zakresie uprawnień z tytułu rękojmi, Strony ograniczają prawa Zamawiającego do żądania naprawy lub wymiany.</w:t>
      </w:r>
    </w:p>
    <w:p w14:paraId="5CD47DCA" w14:textId="77777777" w:rsidR="009F394E" w:rsidRPr="00DA18FA" w:rsidRDefault="009F394E" w:rsidP="00FE3E81">
      <w:pPr>
        <w:autoSpaceDE w:val="0"/>
        <w:autoSpaceDN w:val="0"/>
        <w:adjustRightInd w:val="0"/>
        <w:spacing w:after="120" w:line="240" w:lineRule="auto"/>
        <w:ind w:left="1142"/>
        <w:jc w:val="both"/>
        <w:rPr>
          <w:rStyle w:val="FontStyle27"/>
          <w:rFonts w:ascii="Verdana" w:eastAsiaTheme="minorEastAsia" w:hAnsi="Verdana"/>
          <w:b/>
          <w:spacing w:val="0"/>
          <w:lang w:eastAsia="pl-PL"/>
        </w:rPr>
      </w:pPr>
    </w:p>
    <w:p w14:paraId="2ED1ABFA" w14:textId="091C96FD" w:rsidR="00B727BD" w:rsidRPr="00DA18FA" w:rsidRDefault="000A0096"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ZABEZPIECZENIE NALEŻYTEGO</w:t>
      </w:r>
      <w:r w:rsidR="00B727BD" w:rsidRPr="00DA18FA">
        <w:rPr>
          <w:rStyle w:val="FontStyle27"/>
          <w:rFonts w:ascii="Verdana" w:eastAsiaTheme="minorEastAsia" w:hAnsi="Verdana"/>
          <w:b/>
          <w:spacing w:val="0"/>
          <w:lang w:eastAsia="pl-PL"/>
        </w:rPr>
        <w:t xml:space="preserve"> WYKONANIA UMOWY I UBEZPIECZENIE</w:t>
      </w:r>
    </w:p>
    <w:bookmarkEnd w:id="9"/>
    <w:p w14:paraId="5957165D" w14:textId="3E3A28B8" w:rsidR="000F2EBC" w:rsidRPr="00DA18FA" w:rsidRDefault="000F2EBC" w:rsidP="00360B1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0037291C" w:rsidRPr="00DA18FA">
        <w:rPr>
          <w:rFonts w:ascii="Verdana" w:eastAsia="Calibri" w:hAnsi="Verdana" w:cs="Arial"/>
          <w:sz w:val="20"/>
          <w:szCs w:val="20"/>
        </w:rPr>
        <w:t xml:space="preserve">5% (słownie: </w:t>
      </w:r>
      <w:r w:rsidR="00176943">
        <w:rPr>
          <w:rFonts w:ascii="Verdana" w:eastAsia="Calibri" w:hAnsi="Verdana" w:cs="Arial"/>
          <w:sz w:val="20"/>
          <w:szCs w:val="20"/>
        </w:rPr>
        <w:t>pięć</w:t>
      </w:r>
      <w:r w:rsidR="0037291C" w:rsidRPr="00DA18FA">
        <w:rPr>
          <w:rFonts w:ascii="Verdana" w:eastAsia="Calibri" w:hAnsi="Verdana" w:cs="Arial"/>
          <w:sz w:val="20"/>
          <w:szCs w:val="20"/>
        </w:rPr>
        <w:t xml:space="preserve"> </w:t>
      </w:r>
      <w:r w:rsidRPr="00DA18FA">
        <w:rPr>
          <w:rFonts w:ascii="Verdana" w:eastAsia="Calibri" w:hAnsi="Verdana" w:cs="Arial"/>
          <w:sz w:val="20"/>
          <w:szCs w:val="20"/>
        </w:rPr>
        <w:t>procent) wynagrodzenia</w:t>
      </w:r>
      <w:r w:rsidRPr="00DA18FA">
        <w:rPr>
          <w:rFonts w:ascii="Verdana" w:hAnsi="Verdana"/>
          <w:sz w:val="20"/>
        </w:rPr>
        <w:t xml:space="preserve"> brutto</w:t>
      </w:r>
      <w:r w:rsidRPr="00DA18FA">
        <w:rPr>
          <w:rFonts w:ascii="Verdana" w:eastAsia="Calibri" w:hAnsi="Verdana" w:cs="Arial"/>
          <w:sz w:val="20"/>
          <w:szCs w:val="20"/>
        </w:rPr>
        <w:t>, określonego w pkt 5.</w:t>
      </w:r>
      <w:r w:rsidR="00176943">
        <w:rPr>
          <w:rFonts w:ascii="Verdana" w:eastAsia="Calibri" w:hAnsi="Verdana" w:cs="Arial"/>
          <w:sz w:val="20"/>
          <w:szCs w:val="20"/>
        </w:rPr>
        <w:t>1</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złotych brutto, w formie wskazanej w dokumentacji przetargowej. Do wnoszenia, zmiany formy i zwrotu  Zabezpieczenia Należytego Wykonania Umowy znajdują zastosowanie postanowienia Działu VII Rozdział 2 Ustawy.</w:t>
      </w:r>
    </w:p>
    <w:p w14:paraId="7D01E4B1" w14:textId="29BF7040"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Pr="00DA18FA">
        <w:rPr>
          <w:rFonts w:ascii="Verdana" w:eastAsia="Calibri" w:hAnsi="Verdana" w:cs="Arial"/>
          <w:sz w:val="20"/>
          <w:szCs w:val="20"/>
        </w:rPr>
        <w:t>4</w:t>
      </w:r>
      <w:r w:rsidRPr="00DA18FA">
        <w:rPr>
          <w:rFonts w:ascii="Verdana" w:hAnsi="Verdana"/>
          <w:sz w:val="20"/>
        </w:rPr>
        <w:t xml:space="preserve"> do Umowy. </w:t>
      </w:r>
    </w:p>
    <w:p w14:paraId="4CAF649E"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126CE76D" w14:textId="66A02749"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sidR="008A1673">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sidR="008A1673">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w:t>
      </w:r>
      <w:r w:rsidRPr="00DA18FA">
        <w:rPr>
          <w:rFonts w:ascii="Verdana" w:hAnsi="Verdana"/>
          <w:sz w:val="20"/>
        </w:rPr>
        <w:lastRenderedPageBreak/>
        <w:t xml:space="preserve">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76F70BF9" w14:textId="5F49ABA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Zamawiający zwróci Wykonawcy Zabezpieczenie Należytego Wykonania Umowy z zastrzeżeniem uprawnień wynikających z art. </w:t>
      </w:r>
      <w:r w:rsidRPr="00DA18FA">
        <w:rPr>
          <w:rFonts w:ascii="Verdana" w:hAnsi="Verdana" w:cs="Arial"/>
          <w:sz w:val="20"/>
          <w:szCs w:val="20"/>
        </w:rPr>
        <w:t>15r</w:t>
      </w:r>
      <w:r w:rsidRPr="00DA18FA">
        <w:rPr>
          <w:rFonts w:ascii="Verdana" w:hAnsi="Verdana" w:cs="Arial"/>
          <w:sz w:val="20"/>
          <w:szCs w:val="20"/>
          <w:vertAlign w:val="superscript"/>
        </w:rPr>
        <w:t>1</w:t>
      </w:r>
      <w:r w:rsidRPr="00DA18FA">
        <w:rPr>
          <w:rFonts w:ascii="Verdana" w:hAnsi="Verdana" w:cs="Arial"/>
          <w:sz w:val="20"/>
          <w:szCs w:val="20"/>
        </w:rPr>
        <w:t xml:space="preserve"> Ustawy antykryzysowej:</w:t>
      </w:r>
    </w:p>
    <w:p w14:paraId="7E934551" w14:textId="3C31452D"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72D729FC" w14:textId="2781587A"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sidR="005C447E">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14:paraId="0E21E784" w14:textId="77F3D8D9" w:rsidR="00454039" w:rsidRPr="00DA18FA" w:rsidRDefault="00454039" w:rsidP="008A1673">
      <w:pPr>
        <w:pStyle w:val="Akapitzlist"/>
        <w:numPr>
          <w:ilvl w:val="1"/>
          <w:numId w:val="22"/>
        </w:numPr>
        <w:spacing w:after="120" w:line="276" w:lineRule="auto"/>
        <w:ind w:left="709" w:hanging="567"/>
        <w:jc w:val="both"/>
        <w:rPr>
          <w:rFonts w:ascii="Verdana" w:hAnsi="Verdana"/>
          <w:sz w:val="20"/>
        </w:rPr>
      </w:pPr>
      <w:r w:rsidRPr="00DA18FA">
        <w:rPr>
          <w:rFonts w:ascii="Verdana" w:hAnsi="Verdana"/>
          <w:sz w:val="20"/>
        </w:rPr>
        <w:t>W przypadku gdy termin Zabezpieczenia Należytego Wykonania Umowy upływa w</w:t>
      </w:r>
      <w:r w:rsidR="008A1673">
        <w:rPr>
          <w:rFonts w:ascii="Verdana" w:hAnsi="Verdana"/>
          <w:sz w:val="20"/>
        </w:rPr>
        <w:t> </w:t>
      </w:r>
      <w:r w:rsidRPr="00DA18FA">
        <w:rPr>
          <w:rFonts w:ascii="Verdana" w:hAnsi="Verdana"/>
          <w:sz w:val="20"/>
        </w:rPr>
        <w:t xml:space="preserve">okresie między 91. a 119 dniem po odwołaniu stanu zagrożenia epidemicznego albo stanu epidemii, termin ważności tego zabezpieczenia przedłuża się, z mocy prawa, do 120. dnia po dniu odwołania stanu zagrożenia epidemicznego albo stanu epidemii w związku </w:t>
      </w:r>
      <w:r w:rsidRPr="00DA18FA">
        <w:rPr>
          <w:rFonts w:ascii="Verdana" w:hAnsi="Verdana" w:cs="Arial"/>
          <w:sz w:val="20"/>
          <w:szCs w:val="20"/>
        </w:rPr>
        <w:t>zCOVID</w:t>
      </w:r>
      <w:r w:rsidRPr="00DA18FA">
        <w:rPr>
          <w:rFonts w:ascii="Verdana" w:hAnsi="Verdana"/>
          <w:sz w:val="20"/>
        </w:rPr>
        <w:t>-19.</w:t>
      </w:r>
    </w:p>
    <w:p w14:paraId="20BADFC2" w14:textId="5A9E421C"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176943">
        <w:rPr>
          <w:rFonts w:ascii="Verdana" w:hAnsi="Verdana"/>
          <w:sz w:val="20"/>
        </w:rPr>
        <w:t>5.0</w:t>
      </w:r>
      <w:r w:rsidR="00492DA6">
        <w:rPr>
          <w:rFonts w:ascii="Verdana" w:hAnsi="Verdana"/>
          <w:sz w:val="20"/>
        </w:rPr>
        <w:t>00.000,00</w:t>
      </w:r>
      <w:r w:rsidRPr="00DA18FA">
        <w:rPr>
          <w:rFonts w:ascii="Verdana" w:hAnsi="Verdana"/>
          <w:sz w:val="20"/>
        </w:rPr>
        <w:t xml:space="preserve"> zł (słownie: </w:t>
      </w:r>
      <w:r w:rsidR="00176943">
        <w:rPr>
          <w:rFonts w:ascii="Verdana" w:hAnsi="Verdana"/>
          <w:sz w:val="20"/>
        </w:rPr>
        <w:t>pięć milionów</w:t>
      </w:r>
      <w:r w:rsidR="00492DA6">
        <w:rPr>
          <w:rFonts w:ascii="Verdana" w:hAnsi="Verdana"/>
          <w:sz w:val="20"/>
        </w:rPr>
        <w:t xml:space="preserve"> </w:t>
      </w:r>
      <w:r w:rsidR="008A1673">
        <w:rPr>
          <w:rFonts w:ascii="Verdana" w:hAnsi="Verdana"/>
          <w:sz w:val="20"/>
        </w:rPr>
        <w:t>złotych).</w:t>
      </w:r>
      <w:r w:rsidRPr="00DA18FA">
        <w:rPr>
          <w:rFonts w:ascii="Verdana" w:hAnsi="Verdana"/>
          <w:sz w:val="20"/>
        </w:rPr>
        <w:t xml:space="preserve"> </w:t>
      </w:r>
    </w:p>
    <w:p w14:paraId="3C26D7B7"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4A5B034D" w:rsidR="00F04C2A" w:rsidRPr="00DA18FA" w:rsidRDefault="00F04C2A" w:rsidP="008A1673">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sidR="008A1673">
        <w:rPr>
          <w:rFonts w:ascii="Verdana" w:hAnsi="Verdana" w:cs="Arial"/>
          <w:sz w:val="20"/>
          <w:szCs w:val="20"/>
        </w:rPr>
        <w:t>e obowiązku określonego w pkt. 9</w:t>
      </w:r>
      <w:r w:rsidRPr="00DA18FA">
        <w:rPr>
          <w:rFonts w:ascii="Verdana" w:hAnsi="Verdana" w:cs="Arial"/>
          <w:sz w:val="20"/>
          <w:szCs w:val="20"/>
        </w:rPr>
        <w:t>.</w:t>
      </w:r>
      <w:r w:rsidR="008A1673">
        <w:rPr>
          <w:rFonts w:ascii="Verdana" w:hAnsi="Verdana" w:cs="Arial"/>
          <w:sz w:val="20"/>
          <w:szCs w:val="20"/>
        </w:rPr>
        <w:t>8</w:t>
      </w:r>
      <w:r w:rsidRPr="00DA18FA">
        <w:rPr>
          <w:rFonts w:ascii="Verdana" w:hAnsi="Verdana" w:cs="Arial"/>
          <w:sz w:val="20"/>
          <w:szCs w:val="20"/>
        </w:rPr>
        <w:t xml:space="preserve">. Umowy stanowi podstawę do odstąpienia przez Zamawiającego od Umowy </w:t>
      </w:r>
      <w:r w:rsidR="007B7708" w:rsidRPr="00DA18FA">
        <w:rPr>
          <w:rFonts w:ascii="Verdana" w:hAnsi="Verdana" w:cs="Arial"/>
          <w:sz w:val="20"/>
          <w:szCs w:val="20"/>
        </w:rPr>
        <w:t xml:space="preserve">z winy Wykonawcy, </w:t>
      </w:r>
      <w:r w:rsidRPr="00DA18FA">
        <w:rPr>
          <w:rFonts w:ascii="Verdana" w:hAnsi="Verdana" w:cs="Arial"/>
          <w:sz w:val="20"/>
          <w:szCs w:val="20"/>
        </w:rPr>
        <w:t>po bezskutecznym upływie dodatkowego 14-dniowe</w:t>
      </w:r>
      <w:r w:rsidR="008D488A" w:rsidRPr="00DA18FA">
        <w:rPr>
          <w:rFonts w:ascii="Verdana" w:hAnsi="Verdana" w:cs="Arial"/>
          <w:sz w:val="20"/>
          <w:szCs w:val="20"/>
        </w:rPr>
        <w:t>go terminu wyznaczonego Wykonawcy</w:t>
      </w:r>
      <w:r w:rsidRPr="00DA18FA">
        <w:rPr>
          <w:rFonts w:ascii="Verdana" w:hAnsi="Verdana" w:cs="Arial"/>
          <w:sz w:val="20"/>
          <w:szCs w:val="20"/>
        </w:rPr>
        <w:t xml:space="preserve"> na przedstawienie polisy.</w:t>
      </w:r>
    </w:p>
    <w:p w14:paraId="45007C6F" w14:textId="77777777" w:rsidR="002D11B8" w:rsidRPr="00DA18FA" w:rsidRDefault="002D11B8" w:rsidP="008A1673">
      <w:pPr>
        <w:spacing w:after="0" w:line="300" w:lineRule="auto"/>
        <w:jc w:val="both"/>
        <w:rPr>
          <w:rFonts w:ascii="Verdana" w:hAnsi="Verdana"/>
          <w:sz w:val="20"/>
        </w:rPr>
      </w:pPr>
    </w:p>
    <w:p w14:paraId="3EB28458" w14:textId="77777777" w:rsidR="00E542CC" w:rsidRPr="008A1673" w:rsidRDefault="00E542CC" w:rsidP="008A1673">
      <w:pPr>
        <w:pStyle w:val="Akapitzlist"/>
        <w:numPr>
          <w:ilvl w:val="0"/>
          <w:numId w:val="22"/>
        </w:numPr>
        <w:spacing w:after="120" w:line="300" w:lineRule="auto"/>
        <w:jc w:val="both"/>
        <w:rPr>
          <w:rStyle w:val="FontStyle27"/>
          <w:rFonts w:ascii="Verdana" w:hAnsi="Verdana"/>
          <w:b/>
          <w:spacing w:val="0"/>
        </w:rPr>
      </w:pPr>
      <w:r w:rsidRPr="008A1673">
        <w:rPr>
          <w:rStyle w:val="FontStyle27"/>
          <w:rFonts w:ascii="Verdana" w:hAnsi="Verdana"/>
          <w:b/>
          <w:spacing w:val="0"/>
        </w:rPr>
        <w:t>OSOBY ODPOWIEDZIALNE ZA REALIZACJĘ UMOWY</w:t>
      </w:r>
    </w:p>
    <w:p w14:paraId="618BEB86" w14:textId="77777777" w:rsidR="00E542CC" w:rsidRPr="00DA18FA" w:rsidRDefault="00E542CC"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wyznacza niniejszym:</w:t>
      </w:r>
    </w:p>
    <w:p w14:paraId="0D71BF49" w14:textId="503A5FF8" w:rsidR="000A0096" w:rsidRPr="00DA18FA" w:rsidRDefault="000A0096" w:rsidP="006F234B">
      <w:pPr>
        <w:pStyle w:val="Akapitzlist"/>
        <w:spacing w:line="300" w:lineRule="auto"/>
        <w:ind w:left="792"/>
        <w:jc w:val="both"/>
        <w:rPr>
          <w:rFonts w:ascii="Verdana" w:hAnsi="Verdana"/>
          <w:sz w:val="20"/>
          <w:szCs w:val="20"/>
          <w:lang w:eastAsia="ar-SA"/>
        </w:rPr>
      </w:pPr>
      <w:r w:rsidRPr="00DA18FA">
        <w:rPr>
          <w:rFonts w:ascii="Verdana" w:hAnsi="Verdana"/>
          <w:sz w:val="20"/>
          <w:szCs w:val="20"/>
          <w:lang w:eastAsia="ar-SA"/>
        </w:rPr>
        <w:t>………………………………………………….Tel. ………………….      e-mail: …………………….</w:t>
      </w:r>
      <w:r w:rsidR="00F04C2A" w:rsidRPr="00DA18FA">
        <w:rPr>
          <w:rFonts w:ascii="Verdana" w:hAnsi="Verdana"/>
          <w:sz w:val="20"/>
          <w:szCs w:val="20"/>
          <w:lang w:eastAsia="ar-SA"/>
        </w:rPr>
        <w:t>,</w:t>
      </w:r>
    </w:p>
    <w:p w14:paraId="4FD75F6D" w14:textId="5DC4B924" w:rsidR="00E542CC" w:rsidRPr="00DA18FA" w:rsidRDefault="001125B2" w:rsidP="00052C35">
      <w:pPr>
        <w:pStyle w:val="Akapitzlist"/>
        <w:spacing w:after="120" w:line="300" w:lineRule="auto"/>
        <w:ind w:left="792"/>
        <w:jc w:val="both"/>
        <w:rPr>
          <w:rFonts w:ascii="Verdana" w:hAnsi="Verdana"/>
          <w:sz w:val="20"/>
        </w:rPr>
      </w:pPr>
      <w:r w:rsidRPr="00DA18FA">
        <w:rPr>
          <w:rFonts w:ascii="Verdana" w:hAnsi="Verdana"/>
          <w:sz w:val="20"/>
          <w:szCs w:val="20"/>
          <w:lang w:eastAsia="ar-SA"/>
        </w:rPr>
        <w:t xml:space="preserve"> </w:t>
      </w:r>
      <w:r w:rsidR="00E542CC" w:rsidRPr="00DA18FA">
        <w:rPr>
          <w:rFonts w:ascii="Verdana" w:hAnsi="Verdana"/>
          <w:sz w:val="20"/>
        </w:rPr>
        <w:t xml:space="preserve">jako </w:t>
      </w:r>
      <w:r w:rsidR="00E542CC" w:rsidRPr="00DA18FA">
        <w:rPr>
          <w:rFonts w:ascii="Verdana" w:hAnsi="Verdana"/>
          <w:sz w:val="20"/>
          <w:szCs w:val="20"/>
          <w:lang w:eastAsia="ar-SA"/>
        </w:rPr>
        <w:t>osobę upoważnioną</w:t>
      </w:r>
      <w:r w:rsidR="00E542CC" w:rsidRPr="00DA18FA">
        <w:rPr>
          <w:rFonts w:ascii="Verdana" w:hAnsi="Verdana"/>
          <w:sz w:val="20"/>
        </w:rPr>
        <w:t xml:space="preserve"> do składania w jego imieniu wszelkich oświadczeń objętych</w:t>
      </w:r>
      <w:r w:rsidR="00E542CC" w:rsidRPr="00DA18FA">
        <w:rPr>
          <w:rFonts w:ascii="Verdana" w:hAnsi="Verdana"/>
          <w:sz w:val="20"/>
          <w:szCs w:val="20"/>
          <w:lang w:eastAsia="ar-SA"/>
        </w:rPr>
        <w:t xml:space="preserve"> niniejszą</w:t>
      </w:r>
      <w:r w:rsidR="00E542CC" w:rsidRPr="00DA18FA">
        <w:rPr>
          <w:rFonts w:ascii="Verdana" w:hAnsi="Verdana"/>
          <w:sz w:val="20"/>
        </w:rPr>
        <w:t xml:space="preserve"> Umową, koordynowania obowiązków nałożonych Umową na Zamawiającego oraz reprezentowania Zamawiającego w stosunkach z </w:t>
      </w:r>
      <w:r w:rsidR="00B727BD" w:rsidRPr="00DA18FA">
        <w:rPr>
          <w:rFonts w:ascii="Verdana" w:hAnsi="Verdana"/>
          <w:sz w:val="20"/>
        </w:rPr>
        <w:t>Wykonawcą</w:t>
      </w:r>
      <w:r w:rsidR="00E542CC" w:rsidRPr="00DA18FA">
        <w:rPr>
          <w:rFonts w:ascii="Verdana" w:hAnsi="Verdana"/>
          <w:sz w:val="20"/>
        </w:rPr>
        <w:t xml:space="preserve">, </w:t>
      </w:r>
      <w:r w:rsidR="00E542CC" w:rsidRPr="00DA18FA">
        <w:rPr>
          <w:rFonts w:ascii="Verdana" w:hAnsi="Verdana"/>
          <w:sz w:val="20"/>
        </w:rPr>
        <w:lastRenderedPageBreak/>
        <w:t>jego personelem oraz podwykonawcami, w tym do przyjmowania pochodzących od tych podmiotów oświadczeń woli (dalej</w:t>
      </w:r>
      <w:r w:rsidR="00E542CC" w:rsidRPr="00DA18FA">
        <w:rPr>
          <w:rFonts w:ascii="Verdana" w:hAnsi="Verdana"/>
          <w:sz w:val="20"/>
          <w:szCs w:val="20"/>
          <w:lang w:eastAsia="ar-SA"/>
        </w:rPr>
        <w:t>: "Pełnomocnik</w:t>
      </w:r>
      <w:r w:rsidR="00E542CC" w:rsidRPr="00DA18FA">
        <w:rPr>
          <w:rFonts w:ascii="Verdana" w:hAnsi="Verdana"/>
          <w:sz w:val="20"/>
        </w:rPr>
        <w:t xml:space="preserve"> Zamawiającego</w:t>
      </w:r>
      <w:r w:rsidR="00E542CC" w:rsidRPr="00DA18FA">
        <w:rPr>
          <w:rFonts w:ascii="Verdana" w:hAnsi="Verdana"/>
          <w:sz w:val="20"/>
          <w:szCs w:val="20"/>
          <w:lang w:eastAsia="ar-SA"/>
        </w:rPr>
        <w:t>"</w:t>
      </w:r>
      <w:r w:rsidR="00E542CC" w:rsidRPr="00DA18FA">
        <w:rPr>
          <w:rFonts w:ascii="Verdana" w:hAnsi="Verdana"/>
          <w:sz w:val="20"/>
        </w:rPr>
        <w:t xml:space="preserve"> lub </w:t>
      </w:r>
      <w:r w:rsidR="00E542CC" w:rsidRPr="00DA18FA">
        <w:rPr>
          <w:rFonts w:ascii="Verdana" w:hAnsi="Verdana"/>
          <w:sz w:val="20"/>
          <w:szCs w:val="20"/>
          <w:lang w:eastAsia="ar-SA"/>
        </w:rPr>
        <w:t>łącznie "</w:t>
      </w:r>
      <w:r w:rsidR="00E542CC" w:rsidRPr="00DA18FA">
        <w:rPr>
          <w:rFonts w:ascii="Verdana" w:hAnsi="Verdana"/>
          <w:sz w:val="20"/>
        </w:rPr>
        <w:t>Pełnomocnicy Zamawiającego</w:t>
      </w:r>
      <w:r w:rsidR="00E542CC" w:rsidRPr="00DA18FA">
        <w:rPr>
          <w:rFonts w:ascii="Verdana" w:hAnsi="Verdana"/>
          <w:sz w:val="20"/>
          <w:szCs w:val="20"/>
          <w:lang w:eastAsia="ar-SA"/>
        </w:rPr>
        <w:t>"). Pełnomocnik Zamawiającego</w:t>
      </w:r>
      <w:r w:rsidR="00E542CC" w:rsidRPr="00DA18FA">
        <w:rPr>
          <w:rFonts w:ascii="Verdana" w:hAnsi="Verdana"/>
          <w:sz w:val="20"/>
        </w:rPr>
        <w:t xml:space="preserve"> nie </w:t>
      </w:r>
      <w:r w:rsidR="00E542CC" w:rsidRPr="00DA18FA">
        <w:rPr>
          <w:rFonts w:ascii="Verdana" w:hAnsi="Verdana"/>
          <w:sz w:val="20"/>
          <w:szCs w:val="20"/>
          <w:lang w:eastAsia="ar-SA"/>
        </w:rPr>
        <w:t>jest uprawniony</w:t>
      </w:r>
      <w:r w:rsidR="00E542CC" w:rsidRPr="00DA18FA">
        <w:rPr>
          <w:rFonts w:ascii="Verdana" w:hAnsi="Verdana"/>
          <w:sz w:val="20"/>
        </w:rPr>
        <w:t xml:space="preserve"> do podejmowania czynności oraz składania oświadczeń woli, które skutkowałyby jakąkolwiek zmianą Umowy.</w:t>
      </w:r>
    </w:p>
    <w:p w14:paraId="1474BA15" w14:textId="77777777" w:rsidR="00E542CC" w:rsidRPr="00DA18FA" w:rsidRDefault="00B727BD"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w:t>
      </w:r>
      <w:r w:rsidR="00E542CC" w:rsidRPr="00DA18FA">
        <w:rPr>
          <w:rStyle w:val="FontStyle27"/>
          <w:rFonts w:ascii="Verdana" w:hAnsi="Verdana"/>
          <w:spacing w:val="0"/>
        </w:rPr>
        <w:t xml:space="preserve"> wyznacza niniejszym:</w:t>
      </w:r>
    </w:p>
    <w:p w14:paraId="5D13772B" w14:textId="77777777" w:rsidR="00E542CC" w:rsidRPr="00DA18FA" w:rsidRDefault="00E542CC" w:rsidP="00052C35">
      <w:pPr>
        <w:pStyle w:val="Nagwek"/>
        <w:spacing w:line="300" w:lineRule="auto"/>
        <w:ind w:left="792" w:hanging="225"/>
        <w:rPr>
          <w:rFonts w:ascii="Verdana" w:hAnsi="Verdana"/>
          <w:sz w:val="20"/>
          <w:szCs w:val="20"/>
          <w:lang w:eastAsia="ar-SA"/>
        </w:rPr>
      </w:pPr>
      <w:r w:rsidRPr="00DA18FA">
        <w:rPr>
          <w:rFonts w:ascii="Verdana" w:hAnsi="Verdana"/>
          <w:sz w:val="20"/>
          <w:szCs w:val="20"/>
          <w:lang w:eastAsia="ar-SA"/>
        </w:rPr>
        <w:t xml:space="preserve">    ………………………………………………….Tel. ………………….      e-mail: …………………….</w:t>
      </w:r>
    </w:p>
    <w:p w14:paraId="4ECF87A9" w14:textId="7A3D71C7" w:rsidR="00E542CC" w:rsidRPr="00DA18FA" w:rsidRDefault="00E542CC" w:rsidP="00052C35">
      <w:pPr>
        <w:pStyle w:val="Nagwek"/>
        <w:spacing w:after="120" w:line="300" w:lineRule="auto"/>
        <w:ind w:left="792"/>
        <w:jc w:val="both"/>
        <w:rPr>
          <w:rFonts w:ascii="Verdana" w:hAnsi="Verdana"/>
          <w:sz w:val="20"/>
        </w:rPr>
      </w:pP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reprezentowania </w:t>
      </w:r>
      <w:r w:rsidR="00B727BD" w:rsidRPr="00DA18FA">
        <w:rPr>
          <w:rFonts w:ascii="Verdana" w:hAnsi="Verdana"/>
          <w:sz w:val="20"/>
        </w:rPr>
        <w:t>Wykonawcy</w:t>
      </w:r>
      <w:r w:rsidRPr="00DA18FA">
        <w:rPr>
          <w:rFonts w:ascii="Verdana" w:hAnsi="Verdana"/>
          <w:sz w:val="20"/>
        </w:rPr>
        <w:t xml:space="preserve"> w celu składania w jego imieniu wszelkich oświadczeń objętych </w:t>
      </w:r>
      <w:r w:rsidRPr="00DA18FA">
        <w:rPr>
          <w:rFonts w:ascii="Verdana" w:hAnsi="Verdana"/>
          <w:sz w:val="20"/>
          <w:szCs w:val="20"/>
          <w:lang w:eastAsia="ar-SA"/>
        </w:rPr>
        <w:t xml:space="preserve">niniejszą </w:t>
      </w:r>
      <w:r w:rsidRPr="00DA18FA">
        <w:rPr>
          <w:rFonts w:ascii="Verdana" w:hAnsi="Verdana"/>
          <w:sz w:val="20"/>
        </w:rPr>
        <w:t xml:space="preserve">Umową, koordynowania obowiązków nałożonych Umową na Wykonawcę oraz reprezentowania </w:t>
      </w:r>
      <w:r w:rsidR="00B727BD" w:rsidRPr="00DA18FA">
        <w:rPr>
          <w:rFonts w:ascii="Verdana" w:hAnsi="Verdana"/>
          <w:sz w:val="20"/>
        </w:rPr>
        <w:t>Wykonawcy</w:t>
      </w:r>
      <w:r w:rsidRPr="00DA18FA">
        <w:rPr>
          <w:rFonts w:ascii="Verdana" w:hAnsi="Verdana"/>
          <w:sz w:val="20"/>
          <w:szCs w:val="20"/>
          <w:lang w:eastAsia="ar-SA"/>
        </w:rPr>
        <w:t xml:space="preserve"> </w:t>
      </w:r>
      <w:r w:rsidRPr="00DA18FA">
        <w:rPr>
          <w:rFonts w:ascii="Verdana" w:hAnsi="Verdana"/>
          <w:sz w:val="20"/>
        </w:rPr>
        <w:t xml:space="preserve"> w stosunkach z Zamawiającym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rPr>
        <w:t xml:space="preserve">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14:paraId="6EB257A3"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Zmiana przedstawicieli Stron wskazanych powyżej nie wymaga sporządzenia aneksu do Umowy, lecz jedynie pisemnego powiadomienia drugiej Strony.</w:t>
      </w:r>
    </w:p>
    <w:p w14:paraId="4AD8FFBA"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Pełnomocnicy Zamawiającego i Wykonawcy odbywać będą spotkania w celu zapewnienia prawidłowej realizacji Umowy.</w:t>
      </w:r>
    </w:p>
    <w:p w14:paraId="01D751A0" w14:textId="3305BF56"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w:t>
      </w:r>
      <w:r w:rsidR="00052C35">
        <w:rPr>
          <w:rStyle w:val="FontStyle27"/>
          <w:rFonts w:ascii="Verdana" w:hAnsi="Verdana"/>
          <w:spacing w:val="0"/>
        </w:rPr>
        <w:t>e właściwych</w:t>
      </w:r>
      <w:r w:rsidRPr="00DA18FA">
        <w:rPr>
          <w:rStyle w:val="FontStyle27"/>
          <w:rFonts w:ascii="Verdana" w:hAnsi="Verdana"/>
          <w:spacing w:val="0"/>
        </w:rPr>
        <w:t xml:space="preserve"> zakresach Umowy</w:t>
      </w:r>
      <w:r w:rsidR="00052C35">
        <w:rPr>
          <w:rStyle w:val="FontStyle27"/>
          <w:rFonts w:ascii="Verdana" w:hAnsi="Verdana"/>
          <w:spacing w:val="0"/>
        </w:rPr>
        <w:t>,</w:t>
      </w:r>
      <w:r w:rsidRPr="00DA18FA">
        <w:rPr>
          <w:rStyle w:val="FontStyle27"/>
          <w:rFonts w:ascii="Verdana" w:hAnsi="Verdana"/>
          <w:spacing w:val="0"/>
        </w:rPr>
        <w:t xml:space="preserve"> kontrola </w:t>
      </w:r>
      <w:r w:rsidR="00052C35">
        <w:rPr>
          <w:rStyle w:val="FontStyle27"/>
          <w:rFonts w:ascii="Verdana" w:hAnsi="Verdana"/>
          <w:spacing w:val="0"/>
        </w:rPr>
        <w:t>Dostaw</w:t>
      </w:r>
      <w:r w:rsidRPr="00DA18FA">
        <w:rPr>
          <w:rStyle w:val="FontStyle27"/>
          <w:rFonts w:ascii="Verdana" w:hAnsi="Verdana"/>
          <w:spacing w:val="0"/>
        </w:rPr>
        <w:t xml:space="preserve"> będzie sprawowana również przez:</w:t>
      </w:r>
    </w:p>
    <w:p w14:paraId="3C630C71" w14:textId="7C27E3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techniczne Zamawiającego</w:t>
      </w:r>
      <w:r w:rsidR="00052C35">
        <w:rPr>
          <w:rStyle w:val="FontStyle27"/>
          <w:rFonts w:ascii="Verdana" w:hAnsi="Verdana"/>
          <w:spacing w:val="0"/>
        </w:rPr>
        <w:t xml:space="preserve"> </w:t>
      </w:r>
      <w:r w:rsidRPr="00DA18FA">
        <w:rPr>
          <w:rStyle w:val="FontStyle27"/>
          <w:rFonts w:ascii="Verdana" w:hAnsi="Verdana"/>
          <w:spacing w:val="0"/>
        </w:rPr>
        <w:t>– w zakresie operacyjnym,</w:t>
      </w:r>
    </w:p>
    <w:p w14:paraId="3EE11010" w14:textId="77777777"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BHP, i służby ochrony środowiska Zamawiającego,</w:t>
      </w:r>
    </w:p>
    <w:p w14:paraId="3910F1ED" w14:textId="5B320B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wskazane przez Zamawiającego – w zakresie ochrony przeciwpożarowej oraz ochrony osób i mienia.</w:t>
      </w:r>
    </w:p>
    <w:p w14:paraId="0A942C79" w14:textId="77777777" w:rsidR="008C5AB7" w:rsidRPr="00DA18FA" w:rsidRDefault="008C5AB7" w:rsidP="00B53BC2">
      <w:pPr>
        <w:pStyle w:val="Nagwek"/>
        <w:spacing w:line="300" w:lineRule="auto"/>
        <w:jc w:val="both"/>
        <w:rPr>
          <w:rFonts w:ascii="Verdana" w:hAnsi="Verdana"/>
          <w:sz w:val="20"/>
          <w:szCs w:val="20"/>
          <w:lang w:eastAsia="ar-SA"/>
        </w:rPr>
      </w:pPr>
    </w:p>
    <w:p w14:paraId="114E0F27" w14:textId="77777777" w:rsidR="002D11B8" w:rsidRPr="00DA18FA" w:rsidRDefault="002D11B8" w:rsidP="00052C35">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eastAsiaTheme="minorEastAsia" w:hAnsi="Verdana"/>
          <w:b/>
          <w:spacing w:val="0"/>
          <w:lang w:eastAsia="pl-PL"/>
        </w:rPr>
        <w:t>ZMIANY TREŚCI UMOWY</w:t>
      </w:r>
      <w:r w:rsidRPr="00DA18FA">
        <w:rPr>
          <w:rStyle w:val="FontStyle27"/>
          <w:rFonts w:ascii="Verdana" w:hAnsi="Verdana"/>
          <w:b/>
          <w:spacing w:val="0"/>
        </w:rPr>
        <w:t xml:space="preserve">  </w:t>
      </w:r>
    </w:p>
    <w:p w14:paraId="1FD1B1D8"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Wszelkie zmiany i uzupełnienia treści Umowy wymagają formy pisemnej, pod rygorem nieważności, w postaci aneksu do Umowy.</w:t>
      </w:r>
    </w:p>
    <w:p w14:paraId="4AA06517"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t>Poza przypadkami określonymi w art. 455 Ustawy, Zamawiający przewiduje możliwość dokonania zmian w Umowie w stosunku do treści oferty (dalej „Oferta”) Wykonawcy złożonej w</w:t>
      </w:r>
      <w:r w:rsidRPr="00DA18FA">
        <w:rPr>
          <w:rStyle w:val="FontStyle27"/>
          <w:rFonts w:ascii="Verdana" w:eastAsiaTheme="minorEastAsia" w:hAnsi="Verdana"/>
          <w:spacing w:val="0"/>
          <w:lang w:eastAsia="pl-PL"/>
        </w:rPr>
        <w:t xml:space="preserve"> postępowaniu, na warunkach, o których mowa w niniejszym rozdziale.</w:t>
      </w:r>
    </w:p>
    <w:p w14:paraId="0652F0FC"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Zamawiający dopuszcza możliwość zmiany Umowy w następującym zakresie:</w:t>
      </w:r>
    </w:p>
    <w:p w14:paraId="36F3ADEB" w14:textId="7E39E76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zmiany terminu wykonania Umowy w przypadku wystąpienia siły wyższej lub </w:t>
      </w:r>
      <w:r w:rsidR="00052C35">
        <w:rPr>
          <w:rStyle w:val="FontStyle27"/>
          <w:rFonts w:ascii="Verdana" w:hAnsi="Verdana"/>
          <w:spacing w:val="0"/>
        </w:rPr>
        <w:t>działań/zaniechań Zamawiającego,</w:t>
      </w:r>
    </w:p>
    <w:p w14:paraId="3D63D6F4" w14:textId="3FB0F1D3"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zmiany zakresu Przedmiotu Umowy z uwagi na niedostępność na rynku produktów wskazanych w Ofercie, spowodowanej zaprzestaniem produkcji </w:t>
      </w:r>
      <w:r w:rsidRPr="00DA18FA">
        <w:rPr>
          <w:rStyle w:val="FontStyle27"/>
          <w:rFonts w:ascii="Verdana" w:hAnsi="Verdana"/>
          <w:spacing w:val="0"/>
        </w:rPr>
        <w:lastRenderedPageBreak/>
        <w:t>lub wycofaniem z rynku tych materiałów lub urządzeń, z tym, że zmiana ta nie może prowadz</w:t>
      </w:r>
      <w:r w:rsidR="00052C35">
        <w:rPr>
          <w:rStyle w:val="FontStyle27"/>
          <w:rFonts w:ascii="Verdana" w:hAnsi="Verdana"/>
          <w:spacing w:val="0"/>
        </w:rPr>
        <w:t>ić do zwiększenia wynagrodzenia,</w:t>
      </w:r>
    </w:p>
    <w:p w14:paraId="3A3A2C87" w14:textId="127B9E40"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sposobu wykonania Umowy uzasadniona sytuacją finansową Zamawiającego lub warunkami organizacyjnymi le</w:t>
      </w:r>
      <w:r w:rsidR="00052C35">
        <w:rPr>
          <w:rStyle w:val="FontStyle27"/>
          <w:rFonts w:ascii="Verdana" w:hAnsi="Verdana"/>
          <w:spacing w:val="0"/>
        </w:rPr>
        <w:t>żącymi po stronie Zamawiającego,</w:t>
      </w:r>
    </w:p>
    <w:p w14:paraId="64CB015F" w14:textId="1E1A20F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technicznych/technologicznych niż wskazane w ofercie w sytuacji, gdyby zastosowanie przewidzianych rozwiązań groziło niewykonanie</w:t>
      </w:r>
      <w:r w:rsidR="00052C35">
        <w:rPr>
          <w:rStyle w:val="FontStyle27"/>
          <w:rFonts w:ascii="Verdana" w:hAnsi="Verdana"/>
          <w:spacing w:val="0"/>
        </w:rPr>
        <w:t>m lub wadliwym wykonaniem Umowy,</w:t>
      </w:r>
    </w:p>
    <w:p w14:paraId="5B007A8B" w14:textId="6DC681E1"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 lub materiałowych ze względu</w:t>
      </w:r>
      <w:r w:rsidR="00052C35">
        <w:rPr>
          <w:rStyle w:val="FontStyle27"/>
          <w:rFonts w:ascii="Verdana" w:hAnsi="Verdana"/>
          <w:spacing w:val="0"/>
        </w:rPr>
        <w:t xml:space="preserve"> na zmiany obowiązującego prawa,</w:t>
      </w:r>
    </w:p>
    <w:p w14:paraId="3C6A08F4" w14:textId="2B2F8DB7"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w wymaganych parametrach produktu w związku z pojawiającymi się rozwojowymi zmianami techniczno-technologicznymi, wynikami prowadzonych badań i analiz lub doświadczeniami</w:t>
      </w:r>
      <w:r w:rsidR="00052C35">
        <w:rPr>
          <w:rStyle w:val="FontStyle27"/>
          <w:rFonts w:ascii="Verdana" w:hAnsi="Verdana"/>
          <w:spacing w:val="0"/>
        </w:rPr>
        <w:t xml:space="preserve"> eksploatacyjnymi Zamawiającego,</w:t>
      </w:r>
    </w:p>
    <w:p w14:paraId="4AE6460B" w14:textId="5EED7DA0"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 zmiany organizacji obowiązującej u Zamawiającego lub </w:t>
      </w:r>
      <w:r w:rsidR="00052C35">
        <w:rPr>
          <w:rStyle w:val="FontStyle27"/>
          <w:rFonts w:ascii="Verdana" w:hAnsi="Verdana"/>
          <w:spacing w:val="0"/>
        </w:rPr>
        <w:t>zmiany sposobu wykonywania Prac,</w:t>
      </w:r>
    </w:p>
    <w:p w14:paraId="7F19DFD2" w14:textId="7DC70C36"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eastAsiaTheme="minorEastAsia" w:hAnsi="Verdana"/>
          <w:spacing w:val="0"/>
          <w:lang w:eastAsia="pl-PL"/>
        </w:rPr>
        <w:t>zmiany w składzie podmiotów realizujących Umowę wspólnie</w:t>
      </w:r>
      <w:r w:rsidRPr="00DA18FA">
        <w:rPr>
          <w:rStyle w:val="FontStyle27"/>
          <w:rFonts w:ascii="Verdana" w:hAnsi="Verdana"/>
          <w:spacing w:val="0"/>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sidR="00052C35">
        <w:rPr>
          <w:rStyle w:val="FontStyle27"/>
          <w:rFonts w:ascii="Verdana" w:hAnsi="Verdana"/>
          <w:spacing w:val="0"/>
        </w:rPr>
        <w:t>ci lub otwarcia jego likwidacji,</w:t>
      </w:r>
    </w:p>
    <w:p w14:paraId="1EAC749A" w14:textId="53EA4804"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t>
      </w:r>
      <w:r w:rsidR="00052C35">
        <w:rPr>
          <w:rStyle w:val="FontStyle27"/>
          <w:rFonts w:ascii="Verdana" w:hAnsi="Verdana"/>
          <w:spacing w:val="0"/>
        </w:rPr>
        <w:t>w. okoliczności i ich następstw,</w:t>
      </w:r>
    </w:p>
    <w:p w14:paraId="5901EE6B" w14:textId="66E71167"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r w:rsidRPr="00DA18FA">
        <w:rPr>
          <w:rStyle w:val="FontStyle27"/>
          <w:rFonts w:ascii="Verdana" w:hAnsi="Verdana"/>
          <w:spacing w:val="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052C35">
        <w:rPr>
          <w:rStyle w:val="FontStyle27"/>
          <w:rFonts w:ascii="Verdana" w:hAnsi="Verdana"/>
          <w:spacing w:val="0"/>
        </w:rPr>
        <w:t>e zachodzą podstawy wykluczenia,</w:t>
      </w:r>
    </w:p>
    <w:p w14:paraId="3A245ABC" w14:textId="2863895D"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bookmarkStart w:id="10" w:name="_OGÓLNE_WARUNKI_ZAKUPU"/>
      <w:bookmarkEnd w:id="10"/>
      <w:r w:rsidRPr="00DA18FA">
        <w:rPr>
          <w:rStyle w:val="FontStyle27"/>
          <w:rFonts w:ascii="Verdana" w:eastAsiaTheme="minorEastAsia" w:hAnsi="Verdana"/>
          <w:spacing w:val="0"/>
          <w:lang w:eastAsia="pl-PL"/>
        </w:rPr>
        <w:t>zmiany terminów wynikających z wykonania Umowy,</w:t>
      </w:r>
      <w:r w:rsidRPr="00DA18FA">
        <w:rPr>
          <w:rStyle w:val="FontStyle27"/>
          <w:rFonts w:ascii="Verdana" w:hAnsi="Verdana"/>
          <w:spacing w:val="0"/>
        </w:rPr>
        <w:t xml:space="preserve"> jeżeli </w:t>
      </w:r>
      <w:r w:rsidRPr="00DA18FA">
        <w:rPr>
          <w:rStyle w:val="FontStyle27"/>
          <w:rFonts w:ascii="Verdana" w:eastAsiaTheme="minorEastAsia" w:hAnsi="Verdana"/>
          <w:spacing w:val="0"/>
          <w:lang w:eastAsia="pl-PL"/>
        </w:rPr>
        <w:t>uzasadnione</w:t>
      </w:r>
      <w:r w:rsidRPr="00DA18FA">
        <w:rPr>
          <w:rStyle w:val="FontStyle27"/>
          <w:rFonts w:ascii="Verdana" w:hAnsi="Verdana"/>
          <w:spacing w:val="0"/>
        </w:rPr>
        <w:t xml:space="preserve"> to będzie </w:t>
      </w:r>
      <w:r w:rsidRPr="00DA18FA">
        <w:rPr>
          <w:rStyle w:val="FontStyle27"/>
          <w:rFonts w:ascii="Verdana" w:eastAsiaTheme="minorEastAsia" w:hAnsi="Verdana"/>
          <w:spacing w:val="0"/>
          <w:lang w:eastAsia="pl-PL"/>
        </w:rPr>
        <w:t>sytuacją finansową</w:t>
      </w:r>
      <w:r w:rsidRPr="00DA18FA">
        <w:rPr>
          <w:rStyle w:val="FontStyle27"/>
          <w:rFonts w:ascii="Verdana" w:hAnsi="Verdana"/>
          <w:spacing w:val="0"/>
        </w:rPr>
        <w:t xml:space="preserve"> Zamawiającego, </w:t>
      </w:r>
      <w:r w:rsidRPr="00DA18FA">
        <w:rPr>
          <w:rStyle w:val="FontStyle27"/>
          <w:rFonts w:ascii="Verdana" w:eastAsiaTheme="minorEastAsia" w:hAnsi="Verdana"/>
          <w:spacing w:val="0"/>
          <w:lang w:eastAsia="pl-PL"/>
        </w:rPr>
        <w:t>warunkami organizacyjnymi leżącymi po stronie</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xml:space="preserve"> w tym zmiany przyjętego u</w:t>
      </w:r>
      <w:r w:rsidR="00052C35">
        <w:rPr>
          <w:rStyle w:val="FontStyle27"/>
          <w:rFonts w:ascii="Verdana" w:eastAsiaTheme="minorEastAsia" w:hAnsi="Verdana"/>
          <w:spacing w:val="0"/>
          <w:lang w:eastAsia="pl-PL"/>
        </w:rPr>
        <w:t> </w:t>
      </w:r>
      <w:r w:rsidRPr="00DA18FA">
        <w:rPr>
          <w:rStyle w:val="FontStyle27"/>
          <w:rFonts w:ascii="Verdana" w:hAnsi="Verdana"/>
          <w:spacing w:val="0"/>
        </w:rPr>
        <w:t xml:space="preserve">Zamawiającego </w:t>
      </w:r>
      <w:r w:rsidRPr="00DA18FA">
        <w:rPr>
          <w:rStyle w:val="FontStyle27"/>
          <w:rFonts w:ascii="Verdana" w:eastAsiaTheme="minorEastAsia" w:hAnsi="Verdana"/>
          <w:spacing w:val="0"/>
          <w:lang w:eastAsia="pl-PL"/>
        </w:rPr>
        <w:t>harmonogramu remontów lub innymi potrzebami</w:t>
      </w:r>
      <w:r w:rsidRPr="00DA18FA">
        <w:rPr>
          <w:rStyle w:val="FontStyle27"/>
          <w:rFonts w:ascii="Verdana" w:hAnsi="Verdana"/>
          <w:spacing w:val="0"/>
        </w:rPr>
        <w:t xml:space="preserve"> </w:t>
      </w:r>
      <w:r w:rsidRPr="00DA18FA">
        <w:rPr>
          <w:rStyle w:val="FontStyle27"/>
          <w:rFonts w:ascii="Verdana" w:hAnsi="Verdana"/>
          <w:spacing w:val="0"/>
        </w:rPr>
        <w:lastRenderedPageBreak/>
        <w:t>Zamawiającego</w:t>
      </w:r>
      <w:r w:rsidRPr="00DA18FA">
        <w:rPr>
          <w:rStyle w:val="FontStyle27"/>
          <w:rFonts w:ascii="Verdana" w:eastAsiaTheme="minorEastAsia" w:hAnsi="Verdana"/>
          <w:spacing w:val="0"/>
          <w:lang w:eastAsia="pl-PL"/>
        </w:rPr>
        <w:t>, z tym że zmiana nie może prowadz</w:t>
      </w:r>
      <w:r w:rsidR="00052C35">
        <w:rPr>
          <w:rStyle w:val="FontStyle27"/>
          <w:rFonts w:ascii="Verdana" w:eastAsiaTheme="minorEastAsia" w:hAnsi="Verdana"/>
          <w:spacing w:val="0"/>
          <w:lang w:eastAsia="pl-PL"/>
        </w:rPr>
        <w:t>ić do zwiększenia wynagrodzenia.</w:t>
      </w:r>
    </w:p>
    <w:p w14:paraId="1FB9AC4D"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dopuszcza również możliwość wprowadzenia następujących zmian:</w:t>
      </w:r>
    </w:p>
    <w:p w14:paraId="3113BCD2" w14:textId="436CA13C"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przedłużenia terminu realizacji Umowy, jeżeli uzasadnione to będzie warunkami organizacyjnymi leżącymi po stro</w:t>
      </w:r>
      <w:r>
        <w:rPr>
          <w:rStyle w:val="FontStyle27"/>
          <w:rFonts w:ascii="Verdana" w:hAnsi="Verdana"/>
          <w:spacing w:val="0"/>
        </w:rPr>
        <w:t>nie Zamawiającego lub Wykonawcy,</w:t>
      </w:r>
    </w:p>
    <w:p w14:paraId="5D3F9CA1" w14:textId="27354870"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zmiany terminów wynikających z wykonania Umowy, jeżeli uzasadnione to będzie sytuacją finansową Zamawiającego, warunkami organizacyjnymi leżącymi po stronie Zamawiającego, w tym zmiany przyjętego u</w:t>
      </w:r>
      <w:r w:rsidR="00052C35">
        <w:rPr>
          <w:rStyle w:val="FontStyle27"/>
          <w:rFonts w:ascii="Verdana" w:hAnsi="Verdana"/>
          <w:spacing w:val="0"/>
        </w:rPr>
        <w:t> </w:t>
      </w:r>
      <w:r w:rsidRPr="00DA18FA">
        <w:rPr>
          <w:rStyle w:val="FontStyle27"/>
          <w:rFonts w:ascii="Verdana" w:hAnsi="Verdana"/>
          <w:spacing w:val="0"/>
        </w:rPr>
        <w:t>Zamawiającego harmonogramu remontów lub innymi potrzebami Zamawiającego, z tym że zmiana nie może prowadzić do</w:t>
      </w:r>
      <w:r w:rsidR="00052C35">
        <w:rPr>
          <w:rStyle w:val="FontStyle27"/>
          <w:rFonts w:ascii="Verdana" w:hAnsi="Verdana"/>
          <w:spacing w:val="0"/>
        </w:rPr>
        <w:t xml:space="preserve"> zwiększenia wynagrodzenia,</w:t>
      </w:r>
    </w:p>
    <w:p w14:paraId="6C68AC3F" w14:textId="25E81F6A"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eastAsiaTheme="minorEastAsia" w:hAnsi="Verdana"/>
          <w:spacing w:val="0"/>
          <w:lang w:eastAsia="pl-PL"/>
        </w:rPr>
        <w:t>zmiany</w:t>
      </w:r>
      <w:r w:rsidR="001F1086" w:rsidRPr="00DA18FA">
        <w:rPr>
          <w:rStyle w:val="FontStyle27"/>
          <w:rFonts w:ascii="Verdana" w:eastAsiaTheme="minorEastAsia" w:hAnsi="Verdana"/>
          <w:spacing w:val="0"/>
          <w:lang w:eastAsia="pl-PL"/>
        </w:rPr>
        <w:t xml:space="preserve"> terminów wynikających z harmonogramu wykonania Umowy, jeżeli uzasadnione to będzie sytuacją finansową</w:t>
      </w:r>
      <w:r w:rsidR="001F1086" w:rsidRPr="00DA18FA">
        <w:rPr>
          <w:rStyle w:val="FontStyle27"/>
          <w:rFonts w:ascii="Verdana" w:hAnsi="Verdana"/>
          <w:spacing w:val="0"/>
        </w:rPr>
        <w:t xml:space="preserve"> Zamawiającego</w:t>
      </w:r>
      <w:r w:rsidR="001F1086" w:rsidRPr="00DA18FA">
        <w:rPr>
          <w:rStyle w:val="FontStyle27"/>
          <w:rFonts w:ascii="Verdana" w:eastAsiaTheme="minorEastAsia" w:hAnsi="Verdana"/>
          <w:spacing w:val="0"/>
          <w:lang w:eastAsia="pl-PL"/>
        </w:rPr>
        <w:t xml:space="preserve"> lub warunkami organizacyjnymi leżącymi po stronie</w:t>
      </w:r>
      <w:r>
        <w:rPr>
          <w:rStyle w:val="FontStyle27"/>
          <w:rFonts w:ascii="Verdana" w:hAnsi="Verdana"/>
          <w:spacing w:val="0"/>
        </w:rPr>
        <w:t xml:space="preserve"> Zamawiającego,</w:t>
      </w:r>
    </w:p>
    <w:p w14:paraId="06A4CBF9" w14:textId="66C38581"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wydłużenia okresu gwarancji lub rękojmi w następujących przypadkach:</w:t>
      </w:r>
    </w:p>
    <w:p w14:paraId="7B31D643" w14:textId="5A8E5E91" w:rsidR="001F1086" w:rsidRPr="00DA18FA" w:rsidRDefault="00052C35" w:rsidP="00052C35">
      <w:pPr>
        <w:pStyle w:val="Akapitzlist"/>
        <w:numPr>
          <w:ilvl w:val="3"/>
          <w:numId w:val="22"/>
        </w:numPr>
        <w:spacing w:after="120" w:line="300" w:lineRule="auto"/>
        <w:ind w:left="2410" w:hanging="992"/>
        <w:jc w:val="both"/>
        <w:rPr>
          <w:rStyle w:val="FontStyle27"/>
          <w:rFonts w:ascii="Verdana" w:hAnsi="Verdana"/>
          <w:spacing w:val="0"/>
        </w:rPr>
      </w:pPr>
      <w:r>
        <w:rPr>
          <w:rStyle w:val="FontStyle27"/>
          <w:rFonts w:ascii="Verdana" w:hAnsi="Verdana"/>
          <w:spacing w:val="0"/>
        </w:rPr>
        <w:t>zmiany terminu wykonania Umowy,</w:t>
      </w:r>
    </w:p>
    <w:p w14:paraId="41F5BB21" w14:textId="165A9531" w:rsidR="001F1086" w:rsidRPr="00DA18FA" w:rsidRDefault="001F1086" w:rsidP="00052C35">
      <w:pPr>
        <w:pStyle w:val="Akapitzlist"/>
        <w:numPr>
          <w:ilvl w:val="3"/>
          <w:numId w:val="22"/>
        </w:numPr>
        <w:spacing w:after="120" w:line="300" w:lineRule="auto"/>
        <w:ind w:left="2410" w:hanging="992"/>
        <w:jc w:val="both"/>
        <w:rPr>
          <w:rStyle w:val="FontStyle27"/>
          <w:rFonts w:ascii="Verdana" w:hAnsi="Verdana"/>
          <w:spacing w:val="0"/>
        </w:rPr>
      </w:pPr>
      <w:r w:rsidRPr="00DA18FA">
        <w:rPr>
          <w:rStyle w:val="FontStyle27"/>
          <w:rFonts w:ascii="Verdana" w:hAnsi="Verdana"/>
          <w:spacing w:val="0"/>
        </w:rPr>
        <w:t>wydłużenia okresu gwarancji lub rękojmi o okres niezbęd</w:t>
      </w:r>
      <w:r w:rsidR="00052C35">
        <w:rPr>
          <w:rStyle w:val="FontStyle27"/>
          <w:rFonts w:ascii="Verdana" w:hAnsi="Verdana"/>
          <w:spacing w:val="0"/>
        </w:rPr>
        <w:t>ny do usunięcia wad lub usterek,</w:t>
      </w:r>
    </w:p>
    <w:p w14:paraId="0B18C552" w14:textId="77777777"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oraz innych zmian w przypadku wystąpienia siły wyższej co uniemożliwia wykonanie przedmiotu Umowy.</w:t>
      </w:r>
    </w:p>
    <w:p w14:paraId="50569695" w14:textId="427B5C29"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052C35">
        <w:rPr>
          <w:rStyle w:val="FontStyle27"/>
          <w:rFonts w:ascii="Verdana" w:hAnsi="Verdana"/>
          <w:spacing w:val="0"/>
        </w:rPr>
        <w:t> </w:t>
      </w:r>
      <w:r w:rsidRPr="00DA18FA">
        <w:rPr>
          <w:rStyle w:val="FontStyle27"/>
          <w:rFonts w:ascii="Verdana" w:hAnsi="Verdana"/>
          <w:spacing w:val="0"/>
        </w:rPr>
        <w:t>szczególności, choć niewyłącznie w zakresie przepisów dotyczących ochrony  i</w:t>
      </w:r>
      <w:r w:rsidR="00052C35">
        <w:rPr>
          <w:rStyle w:val="FontStyle27"/>
          <w:rFonts w:ascii="Verdana" w:hAnsi="Verdana"/>
          <w:spacing w:val="0"/>
        </w:rPr>
        <w:t> </w:t>
      </w:r>
      <w:r w:rsidRPr="00DA18FA">
        <w:rPr>
          <w:rStyle w:val="FontStyle27"/>
          <w:rFonts w:ascii="Verdana" w:hAnsi="Verdana"/>
          <w:spacing w:val="0"/>
        </w:rPr>
        <w:t>przetwarzania danych osobowych), Zamawiający dopuszcza zmiany sposobu realizacji Umowy lub zmiany zakresu świadczeń Wykonawcy, wymuszone takimi zmianami prawa.</w:t>
      </w:r>
    </w:p>
    <w:p w14:paraId="24DBAA06" w14:textId="402AA2A2" w:rsidR="001F1086" w:rsidRPr="00DA18FA" w:rsidRDefault="001F1086" w:rsidP="007F2E47">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Nie stanowi zmiany Umow</w:t>
      </w:r>
      <w:r w:rsidR="007F2E47">
        <w:rPr>
          <w:rStyle w:val="FontStyle27"/>
          <w:rFonts w:ascii="Verdana" w:hAnsi="Verdana"/>
          <w:spacing w:val="0"/>
        </w:rPr>
        <w:t xml:space="preserve">y w rozumieniu art. 455 Ustawy  </w:t>
      </w:r>
      <w:r w:rsidRPr="00DA18FA">
        <w:rPr>
          <w:rStyle w:val="FontStyle27"/>
          <w:rFonts w:ascii="Verdana" w:hAnsi="Verdana"/>
          <w:spacing w:val="0"/>
        </w:rPr>
        <w:t>w szczególności:</w:t>
      </w:r>
    </w:p>
    <w:p w14:paraId="1A165E21" w14:textId="729BF2D4"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danych związanych z obsługą admi</w:t>
      </w:r>
      <w:r w:rsidR="007F2E47">
        <w:rPr>
          <w:rStyle w:val="FontStyle27"/>
          <w:rFonts w:ascii="Verdana" w:hAnsi="Verdana"/>
          <w:spacing w:val="0"/>
        </w:rPr>
        <w:t>nistracyjno-organizacyjną Umowy,</w:t>
      </w:r>
    </w:p>
    <w:p w14:paraId="6725E96F" w14:textId="6AE32081"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w:t>
      </w:r>
      <w:r w:rsidR="007F2E47">
        <w:rPr>
          <w:rStyle w:val="FontStyle27"/>
          <w:rFonts w:ascii="Verdana" w:hAnsi="Verdana"/>
          <w:spacing w:val="0"/>
        </w:rPr>
        <w:t>nych teleadresowych,</w:t>
      </w:r>
    </w:p>
    <w:p w14:paraId="3479322C" w14:textId="4002637E"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osób wskazany</w:t>
      </w:r>
      <w:r w:rsidR="007F2E47">
        <w:rPr>
          <w:rStyle w:val="FontStyle27"/>
          <w:rFonts w:ascii="Verdana" w:hAnsi="Verdana"/>
          <w:spacing w:val="0"/>
        </w:rPr>
        <w:t>ch do kontaktów między Stronami,</w:t>
      </w:r>
    </w:p>
    <w:p w14:paraId="28869C93" w14:textId="60004BD0"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zmiana formy zabezpieczenia </w:t>
      </w:r>
      <w:r w:rsidR="007F2E47">
        <w:rPr>
          <w:rStyle w:val="FontStyle27"/>
          <w:rFonts w:ascii="Verdana" w:hAnsi="Verdana"/>
          <w:spacing w:val="0"/>
        </w:rPr>
        <w:t>należytego zabezpieczenia Umowy,</w:t>
      </w:r>
    </w:p>
    <w:p w14:paraId="4F317E08" w14:textId="77777777"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obowiązującej stawki VAT w przypadku zmiany przepisów podatkowych.</w:t>
      </w:r>
    </w:p>
    <w:p w14:paraId="38BCCF73" w14:textId="6D4D312C" w:rsidR="001F1086" w:rsidRPr="00DA18FA" w:rsidRDefault="001F1086" w:rsidP="007F2E47">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lastRenderedPageBreak/>
        <w:t xml:space="preserve">Wszelkie zmiany wdrożonych u Zamawiającego następujących dokumentów dotyczących Wykonawców i Dostawców, zamieszczonych na stronie: </w:t>
      </w:r>
      <w:hyperlink r:id="rId18" w:history="1">
        <w:r w:rsidRPr="00DA18FA">
          <w:rPr>
            <w:rStyle w:val="FontStyle27"/>
            <w:rFonts w:ascii="Verdana" w:hAnsi="Verdana"/>
            <w:spacing w:val="0"/>
          </w:rPr>
          <w:t>https://www.enea.pl/pl/grupaenea/o-grupie/spolki-grupy-enea/polaniec/zamowienia/dokumenty-dla-wykonawcow-i-dostawcow</w:t>
        </w:r>
      </w:hyperlink>
      <w:r w:rsidRPr="00DA18FA">
        <w:rPr>
          <w:rStyle w:val="FontStyle27"/>
          <w:rFonts w:ascii="Verdana" w:eastAsiaTheme="minorEastAsia" w:hAnsi="Verdana"/>
          <w:spacing w:val="0"/>
          <w:lang w:eastAsia="pl-PL"/>
        </w:rPr>
        <w:t>:</w:t>
      </w:r>
    </w:p>
    <w:p w14:paraId="1D3ACCCF" w14:textId="77777777" w:rsidR="007F2E47" w:rsidRDefault="001F1086" w:rsidP="007F2E47">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OWZT</w:t>
      </w:r>
      <w:r w:rsidR="007F2E47">
        <w:rPr>
          <w:rStyle w:val="FontStyle27"/>
          <w:rFonts w:ascii="Verdana" w:eastAsiaTheme="minorEastAsia" w:hAnsi="Verdana"/>
          <w:spacing w:val="0"/>
          <w:lang w:eastAsia="pl-PL"/>
        </w:rPr>
        <w:t>,</w:t>
      </w:r>
    </w:p>
    <w:p w14:paraId="4D13D4A6" w14:textId="3698C142" w:rsidR="001F1086" w:rsidRPr="007F2E47" w:rsidRDefault="001F1086" w:rsidP="007F2E47">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7F2E47">
        <w:rPr>
          <w:rStyle w:val="FontStyle27"/>
          <w:rFonts w:ascii="Verdana" w:eastAsiaTheme="minorEastAsia" w:hAnsi="Verdana"/>
          <w:spacing w:val="0"/>
          <w:lang w:eastAsia="pl-PL"/>
        </w:rPr>
        <w:t>Instrukcja ochrony przeciwpożarowej Enea Elektrownia Połaniec Spółka Akcyjna I/DB/B/2/2015 wraz z dokumentami związanymi:</w:t>
      </w:r>
      <w:r w:rsidRPr="007F2E47">
        <w:rPr>
          <w:rStyle w:val="FontStyle27"/>
          <w:rFonts w:ascii="Verdana" w:hAnsi="Verdana"/>
          <w:spacing w:val="0"/>
        </w:rPr>
        <w:t xml:space="preserve"> </w:t>
      </w:r>
    </w:p>
    <w:p w14:paraId="09074291"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9 Dokumen</w:t>
      </w:r>
      <w:r w:rsidR="007F2E47">
        <w:rPr>
          <w:rFonts w:ascii="Verdana" w:hAnsi="Verdana"/>
          <w:sz w:val="20"/>
        </w:rPr>
        <w:t>t Zabezpieczenia Przed Wybuchem,</w:t>
      </w:r>
    </w:p>
    <w:p w14:paraId="3C76AC73" w14:textId="77777777" w:rsidR="007F2E47" w:rsidRPr="007F2E47" w:rsidRDefault="0042354C"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7</w:t>
      </w:r>
      <w:r w:rsidR="001F1086" w:rsidRPr="007F2E47">
        <w:rPr>
          <w:rFonts w:ascii="Verdana" w:hAnsi="Verdana"/>
          <w:sz w:val="20"/>
        </w:rPr>
        <w:t xml:space="preserve"> Wzór zezwolenie na wykonywanie prac niebezpiecznych pożarowo na terenie Enea Elektrownia Połaniec Spółka Akcyjna oraz rejestru zez</w:t>
      </w:r>
      <w:r w:rsidR="007F2E47">
        <w:rPr>
          <w:rFonts w:ascii="Verdana" w:hAnsi="Verdana"/>
          <w:sz w:val="20"/>
        </w:rPr>
        <w:t>woleń na wykonywanie tych prac,</w:t>
      </w:r>
    </w:p>
    <w:p w14:paraId="5A2DD3F2" w14:textId="40D88FE6" w:rsidR="001F1086" w:rsidRPr="007F2E47" w:rsidRDefault="001F1086" w:rsidP="007F2E47">
      <w:pPr>
        <w:pStyle w:val="Akapitzlist"/>
        <w:numPr>
          <w:ilvl w:val="2"/>
          <w:numId w:val="22"/>
        </w:numPr>
        <w:spacing w:after="120" w:line="276" w:lineRule="auto"/>
        <w:ind w:left="1560" w:hanging="850"/>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Organizacji Bezpiecznej Pracy w Enea Elektrownia Połaniec Spółka Akcyjna I/NB/B/20/2013 wraz z dokumentami związanymi :</w:t>
      </w:r>
    </w:p>
    <w:p w14:paraId="703DADC8"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 Zasady odłączania i zabezpieczenia źródeł niebezpiecznych energii z wykorzystaniem systemu Lock Ou</w:t>
      </w:r>
      <w:r w:rsidR="007F2E47">
        <w:rPr>
          <w:rFonts w:ascii="Verdana" w:hAnsi="Verdana"/>
          <w:sz w:val="20"/>
        </w:rPr>
        <w:t>t / Tag Out (LOTO) w Elektrowni,</w:t>
      </w:r>
    </w:p>
    <w:p w14:paraId="0C9B3A8D"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2) Wymagania dla Wykonawców realizujących prace na rzecz Elektrowni zasady wyznaczania koordynatorów, ich obowiązki i uprawnienia oraz obowiązki pracowników Elektrown</w:t>
      </w:r>
      <w:r w:rsidR="007F2E47" w:rsidRPr="007F2E47">
        <w:rPr>
          <w:rFonts w:ascii="Verdana" w:hAnsi="Verdana"/>
          <w:sz w:val="20"/>
        </w:rPr>
        <w:t>i przy zlecaniu prac Wykonawcom,</w:t>
      </w:r>
      <w:r w:rsidRPr="007F2E47">
        <w:rPr>
          <w:rFonts w:ascii="Verdana" w:hAnsi="Verdana"/>
          <w:sz w:val="20"/>
        </w:rPr>
        <w:t xml:space="preserve"> </w:t>
      </w:r>
    </w:p>
    <w:p w14:paraId="6AB78AE1"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3) Podstawowe zasady obowiązujące podczas wykonywania prac p</w:t>
      </w:r>
      <w:r w:rsidR="007F2E47" w:rsidRPr="007F2E47">
        <w:rPr>
          <w:rFonts w:ascii="Verdana" w:hAnsi="Verdana"/>
          <w:sz w:val="20"/>
        </w:rPr>
        <w:t>rzy urządzeniach energetycznych,</w:t>
      </w:r>
    </w:p>
    <w:p w14:paraId="03B4A865"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4) Ogólne zasady obowiązujące podczas wykonywania prac szczególnie nieb</w:t>
      </w:r>
      <w:r w:rsidR="007F2E47" w:rsidRPr="007F2E47">
        <w:rPr>
          <w:rFonts w:ascii="Verdana" w:hAnsi="Verdana"/>
          <w:sz w:val="20"/>
        </w:rPr>
        <w:t>ezpiecznych lub niebezpiecznych,</w:t>
      </w:r>
    </w:p>
    <w:p w14:paraId="0410E2A3"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7F2E47" w:rsidRPr="007F2E47">
        <w:rPr>
          <w:rFonts w:ascii="Verdana" w:hAnsi="Verdana"/>
          <w:sz w:val="20"/>
        </w:rPr>
        <w:t>,</w:t>
      </w:r>
    </w:p>
    <w:p w14:paraId="7A65F173"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13) Wzór Karty informacyjnej o zagrożeniach</w:t>
      </w:r>
      <w:r w:rsidR="007F2E47" w:rsidRPr="007F2E47">
        <w:rPr>
          <w:rFonts w:ascii="Verdana" w:hAnsi="Verdana"/>
          <w:sz w:val="20"/>
        </w:rPr>
        <w:t>,</w:t>
      </w:r>
    </w:p>
    <w:p w14:paraId="7C3418B8"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14) Wzór Karty zagrożeń i doboru środkó</w:t>
      </w:r>
      <w:r w:rsidR="007F2E47" w:rsidRPr="007F2E47">
        <w:rPr>
          <w:rFonts w:ascii="Verdana" w:hAnsi="Verdana"/>
          <w:sz w:val="20"/>
        </w:rPr>
        <w:t>w ochronnych przed zagrożeniami,</w:t>
      </w:r>
    </w:p>
    <w:p w14:paraId="6BA911A9"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15) Wzór Karty pomiaru gazów i temperatury</w:t>
      </w:r>
      <w:r w:rsidR="007F2E47" w:rsidRPr="007F2E47">
        <w:rPr>
          <w:rFonts w:ascii="Verdana" w:hAnsi="Verdana"/>
          <w:sz w:val="20"/>
        </w:rPr>
        <w:t>,</w:t>
      </w:r>
      <w:r w:rsidRPr="007F2E47">
        <w:rPr>
          <w:rFonts w:ascii="Verdana" w:hAnsi="Verdana"/>
          <w:sz w:val="20"/>
        </w:rPr>
        <w:t xml:space="preserve">     </w:t>
      </w:r>
    </w:p>
    <w:p w14:paraId="70B40F94"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 xml:space="preserve">NR 16) Wytyczne do opracowania Instrukcji organizacji robót, sposobu ich rejestracji oraz przekazania Wykonawcom </w:t>
      </w:r>
      <w:r w:rsidR="007F2E47" w:rsidRPr="007F2E47">
        <w:rPr>
          <w:rFonts w:ascii="Verdana" w:hAnsi="Verdana"/>
          <w:sz w:val="20"/>
        </w:rPr>
        <w:t>obszaru robót. I/NB/B/48/2018,</w:t>
      </w:r>
    </w:p>
    <w:p w14:paraId="1399CEA1" w14:textId="17E2458E"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 xml:space="preserve">NR 17) Wykazy prac dla </w:t>
      </w:r>
      <w:r w:rsidR="007F2E47" w:rsidRPr="007F2E47">
        <w:rPr>
          <w:rFonts w:ascii="Verdana" w:hAnsi="Verdana"/>
          <w:sz w:val="20"/>
        </w:rPr>
        <w:t xml:space="preserve">których powinien być opracowany plan </w:t>
      </w:r>
      <w:r w:rsidR="007D3628">
        <w:rPr>
          <w:rFonts w:ascii="Verdana" w:hAnsi="Verdana"/>
          <w:sz w:val="20"/>
        </w:rPr>
        <w:t>bezpieczeństwa </w:t>
      </w:r>
      <w:r w:rsidR="007F2E47" w:rsidRPr="007F2E47">
        <w:rPr>
          <w:rFonts w:ascii="Verdana" w:hAnsi="Verdana"/>
          <w:sz w:val="20"/>
        </w:rPr>
        <w:t xml:space="preserve">i ochrony </w:t>
      </w:r>
      <w:r w:rsidRPr="007F2E47">
        <w:rPr>
          <w:rFonts w:ascii="Verdana" w:hAnsi="Verdana"/>
          <w:sz w:val="20"/>
        </w:rPr>
        <w:t>zdrowia (bioz) oraz instrukcja bezpiecznego wykonywania robót budowlanych</w:t>
      </w:r>
      <w:r w:rsidR="007F2E47" w:rsidRPr="007F2E47">
        <w:rPr>
          <w:rFonts w:ascii="Verdana" w:hAnsi="Verdana"/>
          <w:sz w:val="20"/>
        </w:rPr>
        <w:t>,</w:t>
      </w:r>
    </w:p>
    <w:p w14:paraId="16BF75D5" w14:textId="10226C1A" w:rsidR="001F1086" w:rsidRPr="007F2E47" w:rsidRDefault="001F1086" w:rsidP="007F2E47">
      <w:pPr>
        <w:pStyle w:val="Akapitzlist"/>
        <w:numPr>
          <w:ilvl w:val="3"/>
          <w:numId w:val="22"/>
        </w:numPr>
        <w:spacing w:after="120" w:line="276" w:lineRule="auto"/>
        <w:ind w:left="2552" w:hanging="992"/>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lastRenderedPageBreak/>
        <w:t>Instrukcja postępowania w razie wypadków i</w:t>
      </w:r>
      <w:r w:rsidR="007F2E47" w:rsidRPr="007F2E47">
        <w:rPr>
          <w:rStyle w:val="FontStyle27"/>
          <w:rFonts w:ascii="Verdana" w:hAnsi="Verdana"/>
          <w:spacing w:val="0"/>
        </w:rPr>
        <w:t> </w:t>
      </w:r>
      <w:r w:rsidRPr="007F2E47">
        <w:rPr>
          <w:rStyle w:val="FontStyle27"/>
          <w:rFonts w:ascii="Verdana" w:hAnsi="Verdana"/>
          <w:spacing w:val="0"/>
        </w:rPr>
        <w:t>nagłych zachorowań oraz zasady postępowania powypadkowego I/NB/B/15/2007</w:t>
      </w:r>
      <w:r w:rsidR="007F2E47" w:rsidRPr="007F2E47">
        <w:rPr>
          <w:rStyle w:val="FontStyle27"/>
          <w:rFonts w:ascii="Verdana" w:hAnsi="Verdana"/>
          <w:spacing w:val="0"/>
        </w:rPr>
        <w:t>,</w:t>
      </w:r>
      <w:r w:rsidRPr="007F2E47">
        <w:rPr>
          <w:rStyle w:val="FontStyle27"/>
          <w:rFonts w:ascii="Verdana" w:hAnsi="Verdana"/>
          <w:spacing w:val="0"/>
        </w:rPr>
        <w:t xml:space="preserve"> </w:t>
      </w:r>
    </w:p>
    <w:p w14:paraId="4A1831D6" w14:textId="5F44D23E" w:rsidR="001F1086" w:rsidRPr="00DA18FA" w:rsidRDefault="001F1086" w:rsidP="007F2E47">
      <w:pPr>
        <w:pStyle w:val="Akapitzlist"/>
        <w:numPr>
          <w:ilvl w:val="2"/>
          <w:numId w:val="22"/>
        </w:numPr>
        <w:spacing w:after="120" w:line="276" w:lineRule="auto"/>
        <w:ind w:left="1560" w:hanging="850"/>
        <w:jc w:val="both"/>
        <w:rPr>
          <w:rStyle w:val="FontStyle27"/>
          <w:rFonts w:ascii="Verdana" w:hAnsi="Verdana"/>
          <w:spacing w:val="0"/>
        </w:rPr>
      </w:pPr>
      <w:r w:rsidRPr="00DA18FA">
        <w:rPr>
          <w:rStyle w:val="FontStyle27"/>
          <w:rFonts w:ascii="Verdana" w:hAnsi="Verdana"/>
          <w:spacing w:val="0"/>
        </w:rPr>
        <w:t>Instrukcja w sprawie zakazu palenia wyrobów tytoniowych, w tym palenia nowatorskich wyrobów tytoniowych i papierosów elektronicznych I/NB/B/48/2018</w:t>
      </w:r>
      <w:r w:rsidR="007F2E47">
        <w:rPr>
          <w:rStyle w:val="FontStyle27"/>
          <w:rFonts w:ascii="Verdana" w:hAnsi="Verdana"/>
          <w:spacing w:val="0"/>
        </w:rPr>
        <w:t>,</w:t>
      </w:r>
    </w:p>
    <w:p w14:paraId="1D3CC732" w14:textId="68ECFB8A" w:rsidR="001F1086" w:rsidRPr="00DA18FA" w:rsidRDefault="00ED7572" w:rsidP="007F2E47">
      <w:pPr>
        <w:pStyle w:val="Akapitzlist"/>
        <w:numPr>
          <w:ilvl w:val="2"/>
          <w:numId w:val="22"/>
        </w:numPr>
        <w:spacing w:after="120" w:line="276" w:lineRule="auto"/>
        <w:ind w:left="1560" w:hanging="850"/>
        <w:jc w:val="both"/>
        <w:rPr>
          <w:rStyle w:val="FontStyle27"/>
          <w:rFonts w:ascii="Verdana" w:hAnsi="Verdana"/>
          <w:spacing w:val="0"/>
        </w:rPr>
      </w:pPr>
      <w:hyperlink r:id="rId19" w:history="1">
        <w:r w:rsidR="001F1086" w:rsidRPr="00DA18FA">
          <w:rPr>
            <w:rStyle w:val="FontStyle27"/>
            <w:rFonts w:ascii="Verdana" w:hAnsi="Verdana"/>
            <w:spacing w:val="0"/>
          </w:rPr>
          <w:t>Instrukcja przepustkowa dla ruchu osobowego i pojazdów oraz zasady poruszania się po terenie chronionym Enea Elektrownia Połaniec Spółka Akcyjna I/NN/B/35/2008</w:t>
        </w:r>
        <w:r w:rsidR="007F2E47">
          <w:rPr>
            <w:rStyle w:val="FontStyle27"/>
            <w:rFonts w:ascii="Verdana" w:hAnsi="Verdana"/>
            <w:spacing w:val="0"/>
          </w:rPr>
          <w:t>,</w:t>
        </w:r>
      </w:hyperlink>
    </w:p>
    <w:p w14:paraId="3FB28495" w14:textId="047DC514" w:rsidR="001F1086" w:rsidRPr="00DA18FA" w:rsidRDefault="001F1086" w:rsidP="007F2E47">
      <w:pPr>
        <w:pStyle w:val="Akapitzlist"/>
        <w:numPr>
          <w:ilvl w:val="2"/>
          <w:numId w:val="22"/>
        </w:numPr>
        <w:spacing w:after="120" w:line="276" w:lineRule="auto"/>
        <w:ind w:left="1560" w:hanging="850"/>
        <w:jc w:val="both"/>
        <w:rPr>
          <w:rStyle w:val="FontStyle27"/>
          <w:rFonts w:ascii="Verdana" w:hAnsi="Verdana"/>
          <w:spacing w:val="0"/>
        </w:rPr>
      </w:pPr>
      <w:r w:rsidRPr="00DA18FA">
        <w:rPr>
          <w:rStyle w:val="FontStyle27"/>
          <w:rFonts w:ascii="Verdana" w:hAnsi="Verdana"/>
          <w:spacing w:val="0"/>
        </w:rPr>
        <w:t>Instrukcja przepustkowa dla ruchu materiałowego I/NN/B/69/2008</w:t>
      </w:r>
      <w:r w:rsidR="007F2E47">
        <w:rPr>
          <w:rStyle w:val="FontStyle27"/>
          <w:rFonts w:ascii="Verdana" w:hAnsi="Verdana"/>
          <w:spacing w:val="0"/>
        </w:rPr>
        <w:t>,</w:t>
      </w:r>
    </w:p>
    <w:p w14:paraId="3E95238B" w14:textId="06F76C95" w:rsidR="001F1086" w:rsidRPr="00DA18FA" w:rsidRDefault="00ED7572" w:rsidP="007F2E47">
      <w:pPr>
        <w:pStyle w:val="Akapitzlist"/>
        <w:numPr>
          <w:ilvl w:val="2"/>
          <w:numId w:val="22"/>
        </w:numPr>
        <w:spacing w:after="120" w:line="276" w:lineRule="auto"/>
        <w:ind w:left="1560" w:hanging="850"/>
        <w:jc w:val="both"/>
        <w:rPr>
          <w:rStyle w:val="FontStyle27"/>
          <w:rFonts w:ascii="Verdana" w:hAnsi="Verdana"/>
          <w:spacing w:val="0"/>
        </w:rPr>
      </w:pPr>
      <w:hyperlink r:id="rId20" w:history="1">
        <w:r w:rsidR="001F1086" w:rsidRPr="00DA18FA">
          <w:rPr>
            <w:rStyle w:val="FontStyle27"/>
            <w:rFonts w:ascii="Verdana" w:hAnsi="Verdana"/>
            <w:spacing w:val="0"/>
          </w:rPr>
          <w:t>I/MS/P/41/2014 Instrukcja postępowania z odpadami wytworzonymi w</w:t>
        </w:r>
        <w:r w:rsidR="007F2E47">
          <w:rPr>
            <w:rStyle w:val="FontStyle27"/>
            <w:rFonts w:ascii="Verdana" w:hAnsi="Verdana"/>
            <w:spacing w:val="0"/>
          </w:rPr>
          <w:t> </w:t>
        </w:r>
        <w:r w:rsidR="001F1086" w:rsidRPr="00DA18FA">
          <w:rPr>
            <w:rStyle w:val="FontStyle27"/>
            <w:rFonts w:ascii="Verdana" w:hAnsi="Verdana"/>
            <w:spacing w:val="0"/>
          </w:rPr>
          <w:t>Enea Elektrownia Połaniec SA przez podmioty zewnętrzne</w:t>
        </w:r>
      </w:hyperlink>
      <w:r w:rsidR="001F1086" w:rsidRPr="00DA18FA">
        <w:rPr>
          <w:rStyle w:val="FontStyle27"/>
          <w:rFonts w:ascii="Verdana" w:hAnsi="Verdana"/>
          <w:spacing w:val="0"/>
        </w:rPr>
        <w:t>,</w:t>
      </w:r>
    </w:p>
    <w:p w14:paraId="7A81560C" w14:textId="053C77B3" w:rsidR="001F1086" w:rsidRPr="00DA18FA" w:rsidRDefault="001F1086" w:rsidP="007F2E47">
      <w:pPr>
        <w:spacing w:line="276" w:lineRule="auto"/>
        <w:jc w:val="both"/>
        <w:rPr>
          <w:rFonts w:ascii="Verdana" w:eastAsia="Times New Roman" w:hAnsi="Verdana" w:cs="Times New Roman"/>
          <w:color w:val="1F497D"/>
          <w:sz w:val="20"/>
          <w:szCs w:val="24"/>
          <w:lang w:eastAsia="pl-PL"/>
        </w:rPr>
      </w:pPr>
      <w:r w:rsidRPr="00DA18FA">
        <w:rPr>
          <w:rFonts w:ascii="Verdana" w:hAnsi="Verdana"/>
          <w:sz w:val="20"/>
        </w:rPr>
        <w:t>- stanowiących załączniki do Umowy, nie wymagają zawierania aneksu do Umowy, a</w:t>
      </w:r>
      <w:r w:rsidR="007F2E47">
        <w:rPr>
          <w:rFonts w:ascii="Verdana" w:hAnsi="Verdana"/>
          <w:sz w:val="20"/>
        </w:rPr>
        <w:t> </w:t>
      </w:r>
      <w:r w:rsidRPr="00DA18FA">
        <w:rPr>
          <w:rFonts w:ascii="Verdana" w:hAnsi="Verdana"/>
          <w:sz w:val="20"/>
        </w:rPr>
        <w:t>jedynie zostaną wprowadzone jako kolejna wersja wdrożonych u Zamawiającego dokumentów.</w:t>
      </w:r>
    </w:p>
    <w:p w14:paraId="231E296F" w14:textId="69100151" w:rsidR="00274A66" w:rsidRPr="00DA18FA" w:rsidRDefault="00274A66" w:rsidP="007E6B87">
      <w:pPr>
        <w:pStyle w:val="Akapitzlist"/>
        <w:spacing w:line="300" w:lineRule="auto"/>
        <w:ind w:left="360"/>
        <w:jc w:val="both"/>
        <w:rPr>
          <w:rStyle w:val="FontStyle27"/>
          <w:rFonts w:ascii="Verdana" w:hAnsi="Verdana"/>
          <w:b/>
          <w:spacing w:val="0"/>
        </w:rPr>
      </w:pPr>
    </w:p>
    <w:p w14:paraId="3D78D23E" w14:textId="77777777" w:rsidR="002D11B8" w:rsidRPr="00DA18FA" w:rsidRDefault="002D11B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PODWYKONAWSTWO</w:t>
      </w:r>
    </w:p>
    <w:p w14:paraId="264D9A53" w14:textId="77777777" w:rsidR="00837F08" w:rsidRPr="00DA18FA" w:rsidRDefault="00837F08" w:rsidP="0093208A">
      <w:pPr>
        <w:pStyle w:val="Akapitzlist"/>
        <w:numPr>
          <w:ilvl w:val="1"/>
          <w:numId w:val="22"/>
        </w:numPr>
        <w:spacing w:before="120"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może powierzyć wykonanie Umowy osobie trzeciej w zakresie wskazanym w Ofercie.</w:t>
      </w:r>
    </w:p>
    <w:p w14:paraId="0A262FD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DA18FA" w:rsidRDefault="00837F08" w:rsidP="0093208A">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65E8B722"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Umowa o podwykonawstwo nie może zawierać postanowień kształtujących prawa i</w:t>
      </w:r>
      <w:r w:rsidR="0093208A">
        <w:rPr>
          <w:rStyle w:val="FontStyle27"/>
          <w:rFonts w:ascii="Verdana" w:hAnsi="Verdana"/>
          <w:spacing w:val="0"/>
        </w:rPr>
        <w:t> </w:t>
      </w:r>
      <w:r w:rsidRPr="00DA18FA">
        <w:rPr>
          <w:rStyle w:val="FontStyle27"/>
          <w:rFonts w:ascii="Verdana" w:hAnsi="Verdana"/>
          <w:spacing w:val="0"/>
        </w:rPr>
        <w:t>obowiązki podwykonawcy, w zakresie kar umownych oraz postanowień dotyczących warunków wypłaty wynagrodzenia, w sposób dla niego mniej korzystny niż prawa i</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obowiązki Wykonawcy, ukształtowane postanowieniami niniejszej Umowy.</w:t>
      </w:r>
    </w:p>
    <w:p w14:paraId="68A9113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Powierzenie wykonania części zamówienia podwykonawcom nie zwalnia Wykonawcy z odpowiedzialności za należyte wykonanie tego zamówienia.</w:t>
      </w:r>
    </w:p>
    <w:p w14:paraId="3906FA12"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lastRenderedPageBreak/>
        <w:t>Wykaz Podwykonawców znajduje się w Załączniku nr 10 do Umowy. Zamawiający nie dopuszcza możliwości wprowadzenia na teren prowadzonych prac Podwykonawcy, który nie został zgłoszony.</w:t>
      </w:r>
    </w:p>
    <w:p w14:paraId="5BB4651F"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62DB5844"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późniejszym okresie zamierza powierzyć realizację Usług.</w:t>
      </w:r>
    </w:p>
    <w:p w14:paraId="14407E32" w14:textId="77777777" w:rsidR="00837F08" w:rsidRPr="00DA18FA" w:rsidRDefault="00837F08"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W przypadku powierzenia części robót zgodnie z postanowieniami niniejszego rozdziału, Wykonawca ponosi odpowiedzialność za działania i zaniechania podwykonawców, jak za swoje własne zachowanie.</w:t>
      </w:r>
    </w:p>
    <w:p w14:paraId="09360DBF" w14:textId="56FF4171" w:rsidR="00837F08" w:rsidRDefault="00837F08" w:rsidP="0093208A">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0CC3B40" w14:textId="77777777" w:rsidR="005148E2" w:rsidRPr="005148E2" w:rsidRDefault="005148E2" w:rsidP="005148E2">
      <w:pPr>
        <w:pStyle w:val="Akapitzlist"/>
        <w:numPr>
          <w:ilvl w:val="1"/>
          <w:numId w:val="22"/>
        </w:numPr>
        <w:spacing w:line="300" w:lineRule="auto"/>
        <w:ind w:left="709" w:hanging="709"/>
        <w:jc w:val="both"/>
        <w:rPr>
          <w:rStyle w:val="FontStyle27"/>
          <w:rFonts w:ascii="Verdana" w:hAnsi="Verdana"/>
          <w:spacing w:val="0"/>
        </w:rPr>
      </w:pPr>
      <w:r w:rsidRPr="005148E2">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4CF82BB0" w14:textId="77777777" w:rsidR="005148E2" w:rsidRDefault="005148E2" w:rsidP="005148E2">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 xml:space="preserve">obywateli rosyjskich lub osób fizycznych lub prawnych, podmiotów lub organów z siedzibą </w:t>
      </w:r>
      <w:bookmarkStart w:id="11" w:name="_GoBack"/>
      <w:bookmarkEnd w:id="11"/>
      <w:r w:rsidRPr="005148E2">
        <w:rPr>
          <w:rStyle w:val="FontStyle27"/>
          <w:rFonts w:ascii="Verdana" w:hAnsi="Verdana"/>
          <w:spacing w:val="0"/>
        </w:rPr>
        <w:t xml:space="preserve">w Rosji; </w:t>
      </w:r>
    </w:p>
    <w:p w14:paraId="6622E647" w14:textId="77777777" w:rsidR="005148E2" w:rsidRDefault="005148E2" w:rsidP="005148E2">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 xml:space="preserve">osób prawnych, podmiotów lub organów, do których prawa własności bezpośrednio lub pośrednio w ponad 50 % należą do podmiotu, o którym mowa w lit. a); lub </w:t>
      </w:r>
    </w:p>
    <w:p w14:paraId="14658479" w14:textId="4A012034" w:rsidR="005148E2" w:rsidRPr="005148E2" w:rsidRDefault="005148E2" w:rsidP="005148E2">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osób fizycznych lub prawnych, podmiotów lub organów działających w</w:t>
      </w:r>
      <w:r>
        <w:rPr>
          <w:rStyle w:val="FontStyle27"/>
          <w:rFonts w:ascii="Verdana" w:hAnsi="Verdana"/>
          <w:spacing w:val="0"/>
        </w:rPr>
        <w:t> </w:t>
      </w:r>
      <w:r w:rsidRPr="005148E2">
        <w:rPr>
          <w:rStyle w:val="FontStyle27"/>
          <w:rFonts w:ascii="Verdana" w:hAnsi="Verdana"/>
          <w:spacing w:val="0"/>
        </w:rPr>
        <w:t xml:space="preserve">imieniu lub pod kierunkiem podmiotu, o którym mowa w lit. a) lub b), </w:t>
      </w:r>
    </w:p>
    <w:p w14:paraId="1597CF21" w14:textId="77777777" w:rsidR="005148E2" w:rsidRPr="005148E2" w:rsidRDefault="005148E2" w:rsidP="005148E2">
      <w:pPr>
        <w:pStyle w:val="Akapitzlist"/>
        <w:spacing w:line="300" w:lineRule="auto"/>
        <w:ind w:left="709"/>
        <w:jc w:val="both"/>
        <w:rPr>
          <w:rStyle w:val="FontStyle27"/>
          <w:rFonts w:ascii="Verdana" w:hAnsi="Verdana"/>
          <w:spacing w:val="0"/>
        </w:rPr>
      </w:pPr>
      <w:r w:rsidRPr="005148E2">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p w14:paraId="197E7088" w14:textId="77777777" w:rsidR="005148E2" w:rsidRPr="00DA18FA" w:rsidRDefault="005148E2" w:rsidP="005148E2">
      <w:pPr>
        <w:pStyle w:val="Akapitzlist"/>
        <w:spacing w:line="300" w:lineRule="auto"/>
        <w:ind w:left="709"/>
        <w:jc w:val="both"/>
        <w:rPr>
          <w:rStyle w:val="FontStyle27"/>
          <w:rFonts w:ascii="Verdana" w:hAnsi="Verdana"/>
          <w:spacing w:val="0"/>
        </w:rPr>
      </w:pPr>
    </w:p>
    <w:p w14:paraId="6DA284B7" w14:textId="0DF49C2B" w:rsidR="00274A66" w:rsidRPr="00DA18FA" w:rsidRDefault="00274A66" w:rsidP="005732C2">
      <w:pPr>
        <w:pStyle w:val="Tekstpodstawowy"/>
        <w:rPr>
          <w:rFonts w:ascii="Verdana" w:hAnsi="Verdana"/>
          <w:sz w:val="20"/>
        </w:rPr>
      </w:pPr>
    </w:p>
    <w:p w14:paraId="19916B5F" w14:textId="0E250CD9" w:rsidR="008B46CF" w:rsidRPr="00DA18FA" w:rsidRDefault="008B46CF" w:rsidP="005732C2">
      <w:pPr>
        <w:pStyle w:val="Akapitzlist"/>
        <w:numPr>
          <w:ilvl w:val="0"/>
          <w:numId w:val="22"/>
        </w:numPr>
        <w:spacing w:line="300" w:lineRule="auto"/>
        <w:jc w:val="both"/>
        <w:rPr>
          <w:rStyle w:val="FontStyle27"/>
          <w:rFonts w:ascii="Verdana" w:hAnsi="Verdana"/>
          <w:b/>
          <w:spacing w:val="0"/>
        </w:rPr>
      </w:pPr>
      <w:bookmarkStart w:id="12" w:name="_Toc503175952"/>
      <w:r w:rsidRPr="00DA18FA">
        <w:rPr>
          <w:rStyle w:val="FontStyle27"/>
          <w:rFonts w:ascii="Verdana" w:hAnsi="Verdana"/>
          <w:b/>
          <w:spacing w:val="0"/>
        </w:rPr>
        <w:t>INFORMACJE CHRONIONE</w:t>
      </w:r>
      <w:bookmarkEnd w:id="12"/>
      <w:r w:rsidRPr="00DA18FA">
        <w:rPr>
          <w:rStyle w:val="FontStyle27"/>
          <w:rFonts w:ascii="Verdana" w:hAnsi="Verdana"/>
          <w:b/>
          <w:spacing w:val="0"/>
        </w:rPr>
        <w:t xml:space="preserve"> </w:t>
      </w:r>
    </w:p>
    <w:p w14:paraId="7AD0DC9F" w14:textId="4C001F00" w:rsidR="008B46CF" w:rsidRPr="00DA18FA" w:rsidRDefault="008B46CF"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lastRenderedPageBreak/>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sidR="0093208A">
        <w:rPr>
          <w:rStyle w:val="FontStyle27"/>
          <w:rFonts w:ascii="Verdana" w:hAnsi="Verdana"/>
          <w:spacing w:val="0"/>
        </w:rPr>
        <w:t> </w:t>
      </w:r>
      <w:r w:rsidRPr="00DA18FA">
        <w:rPr>
          <w:rStyle w:val="FontStyle27"/>
          <w:rFonts w:ascii="Verdana" w:hAnsi="Verdana"/>
          <w:spacing w:val="0"/>
        </w:rPr>
        <w:t>zaopatrzenia, cen oraz klientów, informacje prawne i produkcyjne. Informacjami chronionymi są także:</w:t>
      </w:r>
    </w:p>
    <w:p w14:paraId="39ACBA0C" w14:textId="7E37CA32" w:rsidR="008B46CF" w:rsidRPr="00DA18FA" w:rsidRDefault="008B46CF" w:rsidP="0093208A">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DA18FA">
        <w:rPr>
          <w:rStyle w:val="FontStyle27"/>
          <w:rFonts w:ascii="Verdana" w:hAnsi="Verdana"/>
          <w:spacing w:val="0"/>
        </w:rPr>
        <w:t xml:space="preserve">tj. </w:t>
      </w:r>
      <w:r w:rsidRPr="00DA18FA">
        <w:rPr>
          <w:rStyle w:val="FontStyle27"/>
          <w:rFonts w:ascii="Verdana" w:hAnsi="Verdana"/>
          <w:spacing w:val="0"/>
        </w:rPr>
        <w:t xml:space="preserve">Dz.U. </w:t>
      </w:r>
      <w:r w:rsidR="00277D42" w:rsidRPr="00DA18FA">
        <w:rPr>
          <w:rStyle w:val="FontStyle27"/>
          <w:rFonts w:ascii="Verdana" w:hAnsi="Verdana"/>
          <w:spacing w:val="0"/>
        </w:rPr>
        <w:t xml:space="preserve">z </w:t>
      </w:r>
      <w:r w:rsidRPr="00DA18FA">
        <w:rPr>
          <w:rStyle w:val="FontStyle27"/>
          <w:rFonts w:ascii="Verdana" w:hAnsi="Verdana"/>
          <w:spacing w:val="0"/>
        </w:rPr>
        <w:t>20</w:t>
      </w:r>
      <w:r w:rsidR="00277D42" w:rsidRPr="00DA18FA">
        <w:rPr>
          <w:rStyle w:val="FontStyle27"/>
          <w:rFonts w:ascii="Verdana" w:hAnsi="Verdana"/>
          <w:spacing w:val="0"/>
        </w:rPr>
        <w:t>2</w:t>
      </w:r>
      <w:r w:rsidRPr="00DA18FA">
        <w:rPr>
          <w:rStyle w:val="FontStyle27"/>
          <w:rFonts w:ascii="Verdana" w:hAnsi="Verdana"/>
          <w:spacing w:val="0"/>
        </w:rPr>
        <w:t xml:space="preserve">0 r. poz. </w:t>
      </w:r>
      <w:r w:rsidR="00277D42" w:rsidRPr="00DA18FA">
        <w:rPr>
          <w:rStyle w:val="FontStyle27"/>
          <w:rFonts w:ascii="Verdana" w:hAnsi="Verdana"/>
          <w:spacing w:val="0"/>
        </w:rPr>
        <w:t>1913</w:t>
      </w:r>
      <w:r w:rsidRPr="00DA18FA">
        <w:rPr>
          <w:rStyle w:val="FontStyle27"/>
          <w:rFonts w:ascii="Verdana" w:hAnsi="Verdana"/>
          <w:spacing w:val="0"/>
        </w:rPr>
        <w:t xml:space="preserve"> ze zm.), chyba że informacje te są lub staną się informacjami dostępnymi publicznie na skutek zdarzeń zgodnych z prawem.</w:t>
      </w:r>
    </w:p>
    <w:p w14:paraId="326A229F" w14:textId="1A659EFD" w:rsidR="008B46CF" w:rsidRPr="00DA18FA" w:rsidRDefault="0093208A" w:rsidP="0093208A">
      <w:pPr>
        <w:pStyle w:val="Akapitzlist"/>
        <w:numPr>
          <w:ilvl w:val="2"/>
          <w:numId w:val="22"/>
        </w:numPr>
        <w:spacing w:after="120" w:line="300" w:lineRule="auto"/>
        <w:ind w:left="1560" w:hanging="850"/>
        <w:jc w:val="both"/>
        <w:rPr>
          <w:rStyle w:val="FontStyle27"/>
          <w:rFonts w:ascii="Verdana" w:hAnsi="Verdana"/>
          <w:spacing w:val="0"/>
        </w:rPr>
      </w:pPr>
      <w:r>
        <w:rPr>
          <w:rStyle w:val="FontStyle27"/>
          <w:rFonts w:ascii="Verdana" w:hAnsi="Verdana"/>
          <w:spacing w:val="0"/>
        </w:rPr>
        <w:t>Informacje</w:t>
      </w:r>
      <w:r w:rsidR="008B46CF" w:rsidRPr="00DA18FA">
        <w:rPr>
          <w:rStyle w:val="FontStyle27"/>
          <w:rFonts w:ascii="Verdana" w:hAnsi="Verdana"/>
          <w:spacing w:val="0"/>
        </w:rPr>
        <w:t>, o których stanowi Rozporządzenie Parlamentu Europejskiego i Rady (UE) nr 596/2014 z dnia 16 kwietnia 2014 r. w sprawie nadużyć na rynku oraz uchylające dyrektywę 2003/6/WE Parlamentu Europejskiego i</w:t>
      </w:r>
      <w:r>
        <w:rPr>
          <w:rStyle w:val="FontStyle27"/>
          <w:rFonts w:ascii="Verdana" w:hAnsi="Verdana"/>
          <w:spacing w:val="0"/>
        </w:rPr>
        <w:t> </w:t>
      </w:r>
      <w:r w:rsidR="008B46CF" w:rsidRPr="00DA18FA">
        <w:rPr>
          <w:rStyle w:val="FontStyle27"/>
          <w:rFonts w:ascii="Verdana" w:hAnsi="Verdana"/>
          <w:spacing w:val="0"/>
        </w:rPr>
        <w:t>Rady i dyrektywy Komisji 2003/124/WE, 2003/125/WE i 2004/72/WE (rozporządzenie MAR).</w:t>
      </w:r>
    </w:p>
    <w:p w14:paraId="2CBEF372" w14:textId="77777777" w:rsidR="008B46CF" w:rsidRPr="00DA18FA" w:rsidRDefault="008B46CF"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DA18FA" w:rsidRDefault="008B46CF"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Strony zobowiązują się:</w:t>
      </w:r>
    </w:p>
    <w:p w14:paraId="4E56F233" w14:textId="091B941E" w:rsidR="008B46CF" w:rsidRPr="00DA18FA" w:rsidRDefault="008B46CF" w:rsidP="0093208A">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zachować w tajemnicy informacje </w:t>
      </w:r>
      <w:r w:rsidR="0093208A">
        <w:rPr>
          <w:rStyle w:val="FontStyle27"/>
          <w:rFonts w:ascii="Verdana" w:hAnsi="Verdana"/>
          <w:spacing w:val="0"/>
        </w:rPr>
        <w:t>chronione do własnej wiadomości,</w:t>
      </w:r>
    </w:p>
    <w:p w14:paraId="78966B10" w14:textId="3020393C"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zachować w tajemnicy treść zawartych między stronami umów, porozumień, </w:t>
      </w:r>
      <w:r w:rsidR="0093208A">
        <w:rPr>
          <w:rStyle w:val="FontStyle27"/>
          <w:rFonts w:ascii="Verdana" w:hAnsi="Verdana"/>
          <w:spacing w:val="0"/>
        </w:rPr>
        <w:t>podpisanych listów intencyjnych,</w:t>
      </w:r>
    </w:p>
    <w:p w14:paraId="3D962B2A" w14:textId="0E33933A"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wykorzystać informacje jedynie w celach określonych ustaleniami dokonanymi przez Strony, w zakresie niezbędnym</w:t>
      </w:r>
      <w:r w:rsidR="0093208A">
        <w:rPr>
          <w:rStyle w:val="FontStyle27"/>
          <w:rFonts w:ascii="Verdana" w:hAnsi="Verdana"/>
          <w:spacing w:val="0"/>
        </w:rPr>
        <w:t xml:space="preserve"> do realizacji przedmiotu Umowy,</w:t>
      </w:r>
    </w:p>
    <w:p w14:paraId="4502C8E4" w14:textId="17E634F7"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ograniczyć dostęp do informacji chronionych  do osób, którym te informacje są niezbędne</w:t>
      </w:r>
      <w:r w:rsidR="0093208A">
        <w:rPr>
          <w:rStyle w:val="FontStyle27"/>
          <w:rFonts w:ascii="Verdana" w:hAnsi="Verdana"/>
          <w:spacing w:val="0"/>
        </w:rPr>
        <w:t xml:space="preserve"> w celach określonych w ppkt. 13</w:t>
      </w:r>
      <w:r w:rsidRPr="00DA18FA">
        <w:rPr>
          <w:rStyle w:val="FontStyle27"/>
          <w:rFonts w:ascii="Verdana" w:hAnsi="Verdana"/>
          <w:spacing w:val="0"/>
        </w:rPr>
        <w:t>.3.3 i którzy zostali zobowiązani do zachowania tajemnicy, na zasadach niniejszego paragraf</w:t>
      </w:r>
      <w:r w:rsidR="0093208A">
        <w:rPr>
          <w:rStyle w:val="FontStyle27"/>
          <w:rFonts w:ascii="Verdana" w:hAnsi="Verdana"/>
          <w:spacing w:val="0"/>
        </w:rPr>
        <w:t>u,</w:t>
      </w:r>
    </w:p>
    <w:p w14:paraId="16E1BC7B" w14:textId="4243DB5E"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zapewnić, że żadna z osób otrzymujących informacje nie ujawni informacji ani ich źródła, zarówno w całości, jak i w części osobom trzecim bez </w:t>
      </w:r>
      <w:r w:rsidRPr="00DA18FA">
        <w:rPr>
          <w:rStyle w:val="FontStyle27"/>
          <w:rFonts w:ascii="Verdana" w:hAnsi="Verdana"/>
          <w:spacing w:val="0"/>
        </w:rPr>
        <w:lastRenderedPageBreak/>
        <w:t xml:space="preserve">uzyskania uprzednio wyraźnego upoważnienia na piśmie od Strony, której informacja lub źródło informacji </w:t>
      </w:r>
      <w:r w:rsidR="0093208A">
        <w:rPr>
          <w:rStyle w:val="FontStyle27"/>
          <w:rFonts w:ascii="Verdana" w:hAnsi="Verdana"/>
          <w:spacing w:val="0"/>
        </w:rPr>
        <w:t>dotyczy,</w:t>
      </w:r>
    </w:p>
    <w:p w14:paraId="6D087281" w14:textId="2B72F48D"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nie kopiować, nie powielać ani w żaden sposób nie rozpowszechniać jakiejkolwiek części informacji poufnych</w:t>
      </w:r>
      <w:r w:rsidR="0093208A">
        <w:rPr>
          <w:rStyle w:val="FontStyle27"/>
          <w:rFonts w:ascii="Verdana" w:hAnsi="Verdana"/>
          <w:spacing w:val="0"/>
        </w:rPr>
        <w:t>,</w:t>
      </w:r>
    </w:p>
    <w:p w14:paraId="781DA510" w14:textId="487E3924"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odpowiednio zabezpieczyć, chronić oraz trwale zniszczyć lub zwrócić informacje chronione natychmiast po zakończeniu realizacji zobowiązań określonych usta</w:t>
      </w:r>
      <w:r w:rsidR="0093208A">
        <w:rPr>
          <w:rStyle w:val="FontStyle27"/>
          <w:rFonts w:ascii="Verdana" w:hAnsi="Verdana"/>
          <w:spacing w:val="0"/>
        </w:rPr>
        <w:t>leniami dokonanymi przez Strony,</w:t>
      </w:r>
    </w:p>
    <w:p w14:paraId="24524DBA" w14:textId="55D529A5" w:rsidR="008B46CF" w:rsidRPr="00DA18FA" w:rsidRDefault="008B46CF" w:rsidP="0093208A">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zapewnić przestrzeganie postanowień niniejszej umowy przez swoich pracowników, podwykonawców i innych kontrahentów, którym przekazanie informacji objętych niniejszą Umową jest niezbędne do realizacji u</w:t>
      </w:r>
      <w:r w:rsidR="0093208A">
        <w:rPr>
          <w:rStyle w:val="FontStyle27"/>
          <w:rFonts w:ascii="Verdana" w:hAnsi="Verdana"/>
          <w:spacing w:val="0"/>
        </w:rPr>
        <w:t>mów zawartych pomiędzy Stronami,</w:t>
      </w:r>
    </w:p>
    <w:p w14:paraId="047C963E" w14:textId="3AE73A80" w:rsidR="008B46CF" w:rsidRPr="00DA18FA" w:rsidRDefault="008B46CF" w:rsidP="00C4673B">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C4673B">
        <w:rPr>
          <w:rStyle w:val="FontStyle27"/>
          <w:rFonts w:ascii="Verdana" w:hAnsi="Verdana"/>
          <w:spacing w:val="0"/>
        </w:rPr>
        <w:t> </w:t>
      </w:r>
      <w:r w:rsidRPr="00DA18FA">
        <w:rPr>
          <w:rStyle w:val="FontStyle27"/>
          <w:rFonts w:ascii="Verdana" w:hAnsi="Verdana"/>
          <w:spacing w:val="0"/>
        </w:rPr>
        <w:t>dochodzenia roszczeń Wykonawcy wynikających z Umowy.</w:t>
      </w:r>
    </w:p>
    <w:p w14:paraId="3A9C6872" w14:textId="729F4494" w:rsidR="008B46CF" w:rsidRPr="00DA18FA" w:rsidRDefault="008B46CF" w:rsidP="00C4673B">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 xml:space="preserve">Postanowienia pkt </w:t>
      </w:r>
      <w:r w:rsidR="00C4673B">
        <w:rPr>
          <w:rStyle w:val="FontStyle27"/>
          <w:rFonts w:ascii="Verdana" w:eastAsiaTheme="minorEastAsia" w:hAnsi="Verdana"/>
          <w:spacing w:val="0"/>
          <w:lang w:eastAsia="pl-PL"/>
        </w:rPr>
        <w:t>13</w:t>
      </w:r>
      <w:r w:rsidRPr="00DA18FA">
        <w:rPr>
          <w:rStyle w:val="FontStyle27"/>
          <w:rFonts w:ascii="Verdana" w:hAnsi="Verdana"/>
          <w:spacing w:val="0"/>
        </w:rPr>
        <w:t>.4 nie będą miały zastosowania w stosunku do tych informacji uzyskanych od drugiej Strony, które:</w:t>
      </w:r>
    </w:p>
    <w:p w14:paraId="1D5F9F6E" w14:textId="01FBA008" w:rsidR="008B46CF" w:rsidRPr="00DA18FA" w:rsidRDefault="008B46CF" w:rsidP="00C4673B">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są opublikowane, znane i urzędowo podane do publicznej wiadomości bez naruszania po</w:t>
      </w:r>
      <w:r w:rsidR="00C4673B">
        <w:rPr>
          <w:rStyle w:val="FontStyle27"/>
          <w:rFonts w:ascii="Verdana" w:hAnsi="Verdana"/>
          <w:spacing w:val="0"/>
        </w:rPr>
        <w:t>stanowień niniejszego paragrafu,</w:t>
      </w:r>
    </w:p>
    <w:p w14:paraId="7873F368" w14:textId="77777777" w:rsidR="008B46CF" w:rsidRPr="00DA18FA" w:rsidRDefault="008B46CF" w:rsidP="00C4673B">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6BA491BD" w:rsidR="008B46CF" w:rsidRPr="00DA18FA" w:rsidRDefault="008B46CF" w:rsidP="00C4673B">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Jednocześnie Wykonawca wyraża zgodę na podawanie do publicznej wiadomości informacji dotyczących Umowy w związku z wypełnianiem przez Zamawiającego lub podmioty z nim powiązane obowiązków informacyjnych spółek publicznych w</w:t>
      </w:r>
      <w:r w:rsidR="00C4673B">
        <w:rPr>
          <w:rStyle w:val="FontStyle27"/>
          <w:rFonts w:ascii="Verdana" w:hAnsi="Verdana"/>
          <w:spacing w:val="0"/>
        </w:rPr>
        <w:t> </w:t>
      </w:r>
      <w:r w:rsidRPr="00DA18FA">
        <w:rPr>
          <w:rStyle w:val="FontStyle27"/>
          <w:rFonts w:ascii="Verdana" w:hAnsi="Verdana"/>
          <w:spacing w:val="0"/>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DA18FA" w:rsidRDefault="008B46CF" w:rsidP="00C4673B">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t xml:space="preserve">Aby uniknąć wszelkich wątpliwości Strony ustalają, że informacje chronione otrzymane od drugiej Strony nie muszą być wyraźnie oznaczone jako poufne. </w:t>
      </w:r>
    </w:p>
    <w:p w14:paraId="2BBDFDD4" w14:textId="77777777" w:rsidR="009F394E" w:rsidRPr="00DA18FA" w:rsidRDefault="009F394E" w:rsidP="00FE3E81">
      <w:pPr>
        <w:pStyle w:val="Akapitzlist"/>
        <w:spacing w:line="300" w:lineRule="auto"/>
        <w:ind w:left="851"/>
        <w:jc w:val="both"/>
        <w:rPr>
          <w:rStyle w:val="FontStyle27"/>
          <w:rFonts w:ascii="Verdana" w:eastAsiaTheme="minorEastAsia" w:hAnsi="Verdana"/>
          <w:spacing w:val="0"/>
          <w:lang w:eastAsia="pl-PL"/>
        </w:rPr>
      </w:pPr>
    </w:p>
    <w:p w14:paraId="378A07E9" w14:textId="52FC7B3B" w:rsidR="009F394E" w:rsidRPr="00DA18FA" w:rsidRDefault="002B7EC7" w:rsidP="00C4673B">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lastRenderedPageBreak/>
        <w:t>PRAWA AUTORSKIE</w:t>
      </w:r>
    </w:p>
    <w:p w14:paraId="3F001CE8" w14:textId="2EF13EE9" w:rsidR="0014638D" w:rsidRPr="00DA18FA" w:rsidRDefault="00C4673B" w:rsidP="00C4673B">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Pr>
          <w:rFonts w:ascii="Verdana" w:eastAsia="Calibri" w:hAnsi="Verdana" w:cs="Arial"/>
          <w:sz w:val="20"/>
          <w:szCs w:val="20"/>
        </w:rPr>
        <w:t xml:space="preserve">W ramach wynagrodzenia określonego w pkt 5.1. </w:t>
      </w:r>
      <w:r w:rsidR="009F394E" w:rsidRPr="00DA18FA">
        <w:rPr>
          <w:rFonts w:ascii="Verdana" w:eastAsia="Calibri" w:hAnsi="Verdana" w:cs="Arial"/>
          <w:sz w:val="20"/>
          <w:szCs w:val="20"/>
        </w:rPr>
        <w:t xml:space="preserve">Wykonawca udziela Zamawiającemu </w:t>
      </w:r>
      <w:r>
        <w:rPr>
          <w:rFonts w:ascii="Verdana" w:eastAsia="Calibri" w:hAnsi="Verdana" w:cs="Arial"/>
          <w:sz w:val="20"/>
          <w:szCs w:val="20"/>
        </w:rPr>
        <w:t>bez dodatkowego wynagrodzenia, na czas nieoznaczony</w:t>
      </w:r>
      <w:r w:rsidR="009F394E" w:rsidRPr="00DA18FA">
        <w:rPr>
          <w:rFonts w:ascii="Verdana" w:eastAsia="Calibri" w:hAnsi="Verdana" w:cs="Arial"/>
          <w:sz w:val="20"/>
          <w:szCs w:val="20"/>
        </w:rPr>
        <w:t>,</w:t>
      </w:r>
      <w:r>
        <w:rPr>
          <w:rFonts w:ascii="Verdana" w:eastAsia="Calibri" w:hAnsi="Verdana" w:cs="Arial"/>
          <w:sz w:val="20"/>
          <w:szCs w:val="20"/>
        </w:rPr>
        <w:t xml:space="preserve"> </w:t>
      </w:r>
      <w:r w:rsidR="009F394E" w:rsidRPr="00DA18FA">
        <w:rPr>
          <w:rFonts w:ascii="Verdana" w:eastAsia="Calibri" w:hAnsi="Verdana" w:cs="Arial"/>
          <w:sz w:val="20"/>
          <w:szCs w:val="20"/>
        </w:rPr>
        <w:t>niewyłącznej</w:t>
      </w:r>
      <w:r w:rsidR="0014638D" w:rsidRPr="00DA18FA">
        <w:rPr>
          <w:rFonts w:ascii="Verdana" w:eastAsia="Calibri" w:hAnsi="Verdana" w:cs="Arial"/>
          <w:sz w:val="20"/>
          <w:szCs w:val="20"/>
        </w:rPr>
        <w:t xml:space="preserve">, bez ograniczeń terytorialnych, </w:t>
      </w:r>
      <w:r w:rsidR="009F394E" w:rsidRPr="00DA18FA">
        <w:rPr>
          <w:rFonts w:ascii="Verdana" w:eastAsia="Calibri" w:hAnsi="Verdana" w:cs="Arial"/>
          <w:sz w:val="20"/>
          <w:szCs w:val="20"/>
        </w:rPr>
        <w:t>licencji na korzystanie z dokumentacji dostarczonej przez Wykonawcę w ramach obowiązków wynikających z niniejszej Umowy</w:t>
      </w:r>
      <w:r w:rsidR="00F91108" w:rsidRPr="00DA18FA">
        <w:rPr>
          <w:rFonts w:ascii="Verdana" w:eastAsia="Calibri" w:hAnsi="Verdana" w:cs="Arial"/>
          <w:sz w:val="20"/>
          <w:szCs w:val="20"/>
        </w:rPr>
        <w:t xml:space="preserve"> oraz zezwala na wykonywanie praw zależnych do tej dokumentacji, </w:t>
      </w:r>
      <w:r w:rsidR="0014638D" w:rsidRPr="00DA18FA">
        <w:rPr>
          <w:rFonts w:ascii="Verdana" w:eastAsia="Calibri" w:hAnsi="Verdana" w:cs="Arial"/>
          <w:sz w:val="20"/>
          <w:szCs w:val="20"/>
        </w:rPr>
        <w:t>na następujących polach eksploatacji:</w:t>
      </w:r>
    </w:p>
    <w:p w14:paraId="1D80F1CA" w14:textId="4B5A9B7B" w:rsidR="009F394E" w:rsidRPr="00DA18FA" w:rsidRDefault="0014638D" w:rsidP="00C4673B">
      <w:pPr>
        <w:pStyle w:val="Akapitzlist"/>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DA18FA">
        <w:rPr>
          <w:rFonts w:ascii="Verdana" w:eastAsia="Calibri" w:hAnsi="Verdana" w:cs="Arial"/>
          <w:sz w:val="20"/>
          <w:szCs w:val="20"/>
        </w:rPr>
        <w:t>użytkowania dokumentacji</w:t>
      </w:r>
      <w:r w:rsidR="009F394E" w:rsidRPr="00DA18FA">
        <w:rPr>
          <w:rFonts w:ascii="Verdana" w:eastAsia="Calibri" w:hAnsi="Verdana" w:cs="Arial"/>
          <w:sz w:val="20"/>
          <w:szCs w:val="20"/>
        </w:rPr>
        <w:t xml:space="preserve"> dla potrzeb korzystania przez Zamawiającego z</w:t>
      </w:r>
      <w:r w:rsidR="00C4673B">
        <w:rPr>
          <w:rFonts w:ascii="Verdana" w:eastAsia="Calibri" w:hAnsi="Verdana" w:cs="Arial"/>
          <w:sz w:val="20"/>
          <w:szCs w:val="20"/>
        </w:rPr>
        <w:t> </w:t>
      </w:r>
      <w:r w:rsidR="009F394E" w:rsidRPr="00DA18FA">
        <w:rPr>
          <w:rFonts w:ascii="Verdana" w:eastAsia="Calibri" w:hAnsi="Verdana" w:cs="Arial"/>
          <w:sz w:val="20"/>
          <w:szCs w:val="20"/>
        </w:rPr>
        <w:t>Przedmiotu Umowy, jego obsługi, remontów lub modernizacji</w:t>
      </w:r>
      <w:r w:rsidR="00C4673B">
        <w:rPr>
          <w:rFonts w:ascii="Verdana" w:eastAsia="Calibri" w:hAnsi="Verdana" w:cs="Arial"/>
          <w:sz w:val="20"/>
          <w:szCs w:val="20"/>
        </w:rPr>
        <w:t>,</w:t>
      </w:r>
    </w:p>
    <w:p w14:paraId="1242B6EA" w14:textId="177308A7" w:rsidR="0014638D" w:rsidRPr="00DA18FA" w:rsidRDefault="006B47A4" w:rsidP="00C4673B">
      <w:pPr>
        <w:pStyle w:val="Akapitzlist"/>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DA18FA">
        <w:rPr>
          <w:rFonts w:ascii="Verdana" w:eastAsia="Calibri" w:hAnsi="Verdana" w:cs="Arial"/>
          <w:sz w:val="20"/>
          <w:szCs w:val="20"/>
        </w:rPr>
        <w:t xml:space="preserve">utrwalania i </w:t>
      </w:r>
      <w:r w:rsidR="0014638D" w:rsidRPr="00DA18FA">
        <w:rPr>
          <w:rFonts w:ascii="Verdana" w:eastAsia="Calibri" w:hAnsi="Verdana" w:cs="Arial"/>
          <w:sz w:val="20"/>
          <w:szCs w:val="20"/>
        </w:rPr>
        <w:t>zwielokrotnianie dokumentacji dowolną techniką w dowolnej ilości, w tym techniką zapisu komputerowego na wszystkich rodzajach nośników dostosowanych do tej formy zapisu oraz wytwarzania jakąkolwiek techniką egzemplarzy</w:t>
      </w:r>
      <w:r w:rsidRPr="00DA18FA">
        <w:rPr>
          <w:rFonts w:ascii="Verdana" w:eastAsia="Calibri" w:hAnsi="Verdana" w:cs="Arial"/>
          <w:sz w:val="20"/>
          <w:szCs w:val="20"/>
        </w:rPr>
        <w:t xml:space="preserve"> dokumentacji</w:t>
      </w:r>
      <w:r w:rsidR="0014638D" w:rsidRPr="00DA18FA">
        <w:rPr>
          <w:rFonts w:ascii="Verdana" w:eastAsia="Calibri" w:hAnsi="Verdana" w:cs="Arial"/>
          <w:sz w:val="20"/>
          <w:szCs w:val="20"/>
        </w:rPr>
        <w:t>, w tym techniką drukarską, reprograficzną, zapisu magn</w:t>
      </w:r>
      <w:r w:rsidR="007572BC" w:rsidRPr="00DA18FA">
        <w:rPr>
          <w:rFonts w:ascii="Verdana" w:eastAsia="Calibri" w:hAnsi="Verdana" w:cs="Arial"/>
          <w:sz w:val="20"/>
          <w:szCs w:val="20"/>
        </w:rPr>
        <w:t>etycznego oraz techniką cyfrową.</w:t>
      </w:r>
    </w:p>
    <w:p w14:paraId="0602FCCF" w14:textId="62B4A4B7" w:rsidR="009F394E" w:rsidRPr="00DA18FA" w:rsidRDefault="009F394E" w:rsidP="00C4673B">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A18FA">
        <w:rPr>
          <w:rFonts w:ascii="Verdana" w:eastAsia="Calibri" w:hAnsi="Verdana" w:cs="Arial"/>
          <w:sz w:val="20"/>
          <w:szCs w:val="20"/>
        </w:rPr>
        <w:t>W</w:t>
      </w:r>
      <w:r w:rsidR="002B7EC7" w:rsidRPr="00DA18FA">
        <w:rPr>
          <w:rFonts w:ascii="Verdana" w:eastAsia="Calibri" w:hAnsi="Verdana" w:cs="Arial"/>
          <w:sz w:val="20"/>
          <w:szCs w:val="20"/>
        </w:rPr>
        <w:t>y</w:t>
      </w:r>
      <w:r w:rsidRPr="00DA18FA">
        <w:rPr>
          <w:rFonts w:ascii="Verdana" w:eastAsia="Calibri" w:hAnsi="Verdana" w:cs="Arial"/>
          <w:sz w:val="20"/>
          <w:szCs w:val="20"/>
        </w:rPr>
        <w:t>konawca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wszystkich czynnościach związanych z</w:t>
      </w:r>
      <w:r w:rsidR="00C4673B">
        <w:rPr>
          <w:rFonts w:ascii="Verdana" w:eastAsia="Calibri" w:hAnsi="Verdana" w:cs="Arial"/>
          <w:sz w:val="20"/>
          <w:szCs w:val="20"/>
        </w:rPr>
        <w:t> </w:t>
      </w:r>
      <w:r w:rsidRPr="00DA18FA">
        <w:rPr>
          <w:rFonts w:ascii="Verdana" w:eastAsia="Calibri" w:hAnsi="Verdana" w:cs="Arial"/>
          <w:sz w:val="20"/>
          <w:szCs w:val="20"/>
        </w:rPr>
        <w:t>ewentualnym przeciwdziałaniem kwestionowaniu praw autorskich Zamawiającego.</w:t>
      </w:r>
    </w:p>
    <w:p w14:paraId="286A941C" w14:textId="77777777" w:rsidR="009F394E" w:rsidRPr="00DA18FA" w:rsidRDefault="009F394E" w:rsidP="00FE3E81">
      <w:pPr>
        <w:pStyle w:val="Akapitzlist"/>
        <w:spacing w:line="300" w:lineRule="auto"/>
        <w:ind w:left="360"/>
        <w:jc w:val="both"/>
        <w:rPr>
          <w:rFonts w:ascii="Verdana" w:hAnsi="Verdana"/>
          <w:sz w:val="20"/>
          <w:szCs w:val="20"/>
        </w:rPr>
      </w:pPr>
    </w:p>
    <w:p w14:paraId="0ECA639C" w14:textId="77777777" w:rsidR="003A13E8" w:rsidRPr="00DA18FA" w:rsidRDefault="003A13E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OCHRONA DANYCH OSOBOWYCH</w:t>
      </w:r>
    </w:p>
    <w:p w14:paraId="4A4AACCF"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będzie wykonywał roboty/świadczył Usługi zgodnie z przepisami powszechnie obowiązującego prawa z zakresu ochrony danych osobowych na terytorium Rzeczypospolitej Polskiej, w tym w szczególności z:</w:t>
      </w:r>
    </w:p>
    <w:p w14:paraId="2DD46B86" w14:textId="776B72A5" w:rsidR="008B46CF" w:rsidRPr="00DA18FA" w:rsidRDefault="008B46CF"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Ustawą z dn. 10 maja 2018r. o ochronie danych osobowych (</w:t>
      </w:r>
      <w:r w:rsidR="00277D42" w:rsidRPr="00DA18FA">
        <w:rPr>
          <w:rFonts w:ascii="Verdana" w:hAnsi="Verdana"/>
          <w:sz w:val="20"/>
        </w:rPr>
        <w:t xml:space="preserve">tj. </w:t>
      </w:r>
      <w:r w:rsidRPr="00DA18FA">
        <w:rPr>
          <w:rFonts w:ascii="Verdana" w:hAnsi="Verdana"/>
          <w:sz w:val="20"/>
        </w:rPr>
        <w:t>Dz.U. z</w:t>
      </w:r>
      <w:r w:rsidR="00C4673B">
        <w:rPr>
          <w:rFonts w:ascii="Verdana" w:hAnsi="Verdana"/>
          <w:sz w:val="20"/>
        </w:rPr>
        <w:t> </w:t>
      </w:r>
      <w:r w:rsidRPr="00DA18FA">
        <w:rPr>
          <w:rFonts w:ascii="Verdana" w:hAnsi="Verdana"/>
          <w:sz w:val="20"/>
        </w:rPr>
        <w:t>201</w:t>
      </w:r>
      <w:r w:rsidR="00277D42" w:rsidRPr="00DA18FA">
        <w:rPr>
          <w:rFonts w:ascii="Verdana" w:hAnsi="Verdana"/>
          <w:sz w:val="20"/>
        </w:rPr>
        <w:t xml:space="preserve">9 </w:t>
      </w:r>
      <w:r w:rsidRPr="00DA18FA">
        <w:rPr>
          <w:rFonts w:ascii="Verdana" w:hAnsi="Verdana"/>
          <w:sz w:val="20"/>
        </w:rPr>
        <w:t xml:space="preserve">r. poz. </w:t>
      </w:r>
      <w:r w:rsidR="00277D42" w:rsidRPr="00DA18FA">
        <w:rPr>
          <w:rFonts w:ascii="Verdana" w:hAnsi="Verdana"/>
          <w:sz w:val="20"/>
        </w:rPr>
        <w:t>1781 z późn. zm.</w:t>
      </w:r>
      <w:r w:rsidRPr="00DA18FA">
        <w:rPr>
          <w:rFonts w:ascii="Verdana" w:hAnsi="Verdana"/>
          <w:sz w:val="20"/>
        </w:rPr>
        <w:t>),</w:t>
      </w:r>
    </w:p>
    <w:p w14:paraId="492DC3DA" w14:textId="3ABF4271" w:rsidR="008B46CF" w:rsidRPr="00DA18FA" w:rsidRDefault="008B46CF"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Rozporządzeniem Parlamentu Europejskiego i Rady (UE) 2016/679 z</w:t>
      </w:r>
      <w:r w:rsidR="00C4673B">
        <w:rPr>
          <w:rFonts w:ascii="Verdana" w:hAnsi="Verdana"/>
          <w:sz w:val="20"/>
        </w:rPr>
        <w:t> </w:t>
      </w:r>
      <w:r w:rsidRPr="00DA18FA">
        <w:rPr>
          <w:rFonts w:ascii="Verdana" w:hAnsi="Verdana"/>
          <w:sz w:val="20"/>
        </w:rPr>
        <w:t>dnia 27 kwietnia 2016 r. w sprawie ochrony osób fizycznych w związku z</w:t>
      </w:r>
      <w:r w:rsidR="00C4673B">
        <w:rPr>
          <w:rFonts w:ascii="Verdana" w:hAnsi="Verdana"/>
          <w:sz w:val="20"/>
        </w:rPr>
        <w:t> </w:t>
      </w:r>
      <w:r w:rsidRPr="00DA18FA">
        <w:rPr>
          <w:rFonts w:ascii="Verdana" w:hAnsi="Verdana"/>
          <w:sz w:val="20"/>
        </w:rPr>
        <w:t>przetwarzaniem danych osobowych w sprawie swobodnego przepływu takich danych oraz uchylenia dyrektywy 95/46/WE (ogólne rozporządzenie o ochronie danych).</w:t>
      </w:r>
    </w:p>
    <w:p w14:paraId="7BBF69AB"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zgodnie postanawiają rozszerzać zapisy Umowy powierzenia przetwarzania danych osobowych wraz z załącznikami o zakres niezbędny do realizacji Przedmiotu Zamówienia (w przypadku konieczności wprowadzenia zmian).</w:t>
      </w:r>
    </w:p>
    <w:p w14:paraId="03CCBD0C" w14:textId="5805D17D"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eastAsia="Times New Roman" w:hAnsi="Verdana" w:cs="Times New Roman"/>
          <w:sz w:val="20"/>
          <w:szCs w:val="24"/>
          <w:lang w:eastAsia="pl-PL"/>
        </w:rPr>
      </w:pPr>
      <w:r w:rsidRPr="00DA18FA">
        <w:rPr>
          <w:rFonts w:ascii="Verdana" w:hAnsi="Verdana"/>
          <w:sz w:val="20"/>
        </w:rPr>
        <w:lastRenderedPageBreak/>
        <w:t xml:space="preserve">Rozszerzenie zapisów, o których mowa w pkt. </w:t>
      </w:r>
      <w:r w:rsidRPr="00DA18FA">
        <w:rPr>
          <w:rFonts w:ascii="Verdana" w:eastAsia="Calibri" w:hAnsi="Verdana" w:cs="Arial"/>
          <w:sz w:val="20"/>
          <w:szCs w:val="20"/>
        </w:rPr>
        <w:t>15</w:t>
      </w:r>
      <w:r w:rsidR="00C4673B">
        <w:rPr>
          <w:rFonts w:ascii="Verdana" w:hAnsi="Verdana"/>
          <w:sz w:val="20"/>
        </w:rPr>
        <w:t>.3</w:t>
      </w:r>
      <w:r w:rsidRPr="00DA18FA">
        <w:rPr>
          <w:rFonts w:ascii="Verdana" w:hAnsi="Verdana"/>
          <w:sz w:val="20"/>
        </w:rPr>
        <w:t xml:space="preserve"> może nastąpić poprzez zawarcie aneksu do Umowy powierzenia przetwarzania danych osobowych.</w:t>
      </w:r>
    </w:p>
    <w:p w14:paraId="607D14C1" w14:textId="43EF0C30"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poinformować:</w:t>
      </w:r>
    </w:p>
    <w:p w14:paraId="39920E13" w14:textId="77777777" w:rsidR="008B46CF" w:rsidRPr="00DA18FA" w:rsidRDefault="008B46CF"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swoich pracowników i współpracowników, których dane osobowe są wskazane w Umowie jako dane Reprezentantów, Pełnomocników, osób kontaktowych dla Zamawiającego,</w:t>
      </w:r>
    </w:p>
    <w:p w14:paraId="3D044170" w14:textId="3059EBEC" w:rsidR="008B46CF" w:rsidRPr="00DA18FA" w:rsidRDefault="008B46CF"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osoby, których dane osobowe przekazuje Zamawiającemu w związku z</w:t>
      </w:r>
      <w:r w:rsidR="00C4673B">
        <w:rPr>
          <w:rFonts w:ascii="Verdana" w:hAnsi="Verdana"/>
          <w:sz w:val="20"/>
        </w:rPr>
        <w:t> </w:t>
      </w:r>
      <w:r w:rsidRPr="00DA18FA">
        <w:rPr>
          <w:rFonts w:ascii="Verdana" w:hAnsi="Verdana"/>
          <w:sz w:val="20"/>
        </w:rPr>
        <w:t>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DA18FA" w:rsidRDefault="00274A66" w:rsidP="00FE3E81">
      <w:pPr>
        <w:pStyle w:val="Tekstpodstawowy"/>
        <w:tabs>
          <w:tab w:val="left" w:pos="284"/>
        </w:tabs>
        <w:ind w:left="709" w:hanging="1"/>
        <w:jc w:val="both"/>
        <w:rPr>
          <w:rStyle w:val="FontStyle27"/>
          <w:rFonts w:ascii="Verdana" w:eastAsiaTheme="minorEastAsia" w:hAnsi="Verdana"/>
          <w:b/>
          <w:bCs/>
          <w:iCs/>
          <w:spacing w:val="0"/>
          <w:kern w:val="20"/>
          <w:lang w:eastAsia="pl-PL"/>
        </w:rPr>
      </w:pPr>
    </w:p>
    <w:p w14:paraId="4F7E0F2C" w14:textId="77777777" w:rsidR="00E542CC" w:rsidRPr="00DA18FA" w:rsidRDefault="00E542CC" w:rsidP="00C4673B">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hAnsi="Verdana"/>
          <w:b/>
          <w:spacing w:val="0"/>
        </w:rPr>
        <w:t>POZOSTAŁE UREGULOWANIA</w:t>
      </w:r>
    </w:p>
    <w:bookmarkEnd w:id="0"/>
    <w:bookmarkEnd w:id="1"/>
    <w:bookmarkEnd w:id="2"/>
    <w:bookmarkEnd w:id="3"/>
    <w:bookmarkEnd w:id="4"/>
    <w:bookmarkEnd w:id="5"/>
    <w:bookmarkEnd w:id="6"/>
    <w:p w14:paraId="330115C0"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może odstąpić od Umowy:</w:t>
      </w:r>
    </w:p>
    <w:p w14:paraId="4BAC34FA" w14:textId="77777777"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11EB2CEC"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jeżeli zachodzi co najmniej jedna z następujących okoliczności:</w:t>
      </w:r>
    </w:p>
    <w:p w14:paraId="4AC9A161" w14:textId="5DB2C0C6" w:rsidR="002F1574" w:rsidRPr="00DA18FA" w:rsidRDefault="002F1574" w:rsidP="00C4673B">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dokonano zmiany Umowy z naruszeniem art. 454 i art. 455 Ustawy – odstąpienie od Umowy następuje w zakresie części, której zmiana dotyczy;</w:t>
      </w:r>
    </w:p>
    <w:p w14:paraId="3440E71F" w14:textId="2D9A6457" w:rsidR="002F1574" w:rsidRPr="00DA18FA" w:rsidRDefault="002B7EC7" w:rsidP="00C4673B">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eastAsia="Calibri" w:hAnsi="Verdana" w:cs="Arial"/>
          <w:sz w:val="20"/>
          <w:szCs w:val="20"/>
        </w:rPr>
        <w:t>W</w:t>
      </w:r>
      <w:r w:rsidR="002F1574" w:rsidRPr="00DA18FA">
        <w:rPr>
          <w:rFonts w:ascii="Verdana" w:eastAsia="Calibri" w:hAnsi="Verdana" w:cs="Arial"/>
          <w:sz w:val="20"/>
          <w:szCs w:val="20"/>
        </w:rPr>
        <w:t>ykonawca</w:t>
      </w:r>
      <w:r w:rsidR="002F1574" w:rsidRPr="00DA18FA">
        <w:rPr>
          <w:rFonts w:ascii="Verdana" w:hAnsi="Verdana"/>
          <w:sz w:val="20"/>
        </w:rPr>
        <w:t xml:space="preserve"> w chwili zawarcia Umowy podlegał wykluczeniu na podstawie art. 108 Ustawy;</w:t>
      </w:r>
    </w:p>
    <w:p w14:paraId="38EF64C8" w14:textId="1708337A" w:rsidR="002F1574" w:rsidRPr="00DA18FA" w:rsidRDefault="002F1574" w:rsidP="00C4673B">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gdy zmiany Umowy dokonano z naruszeniem art. 454 i art. 455 Ustawy, Zamawiający odstępuje od Umowy w części, której zmiana dotyczy.</w:t>
      </w:r>
    </w:p>
    <w:p w14:paraId="6102AF0D"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odstąpienia od Umowy, Wykonawca uprawniony jest do wynagrodzenia należnego z tytułu wykonania części Umowy.</w:t>
      </w:r>
    </w:p>
    <w:p w14:paraId="3F025FB6" w14:textId="25F1565C"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podlega unieważnieniu w przy</w:t>
      </w:r>
      <w:r w:rsidR="00C4673B">
        <w:rPr>
          <w:rFonts w:ascii="Verdana" w:hAnsi="Verdana"/>
          <w:sz w:val="20"/>
        </w:rPr>
        <w:t>padkach określonych w art. 457 i</w:t>
      </w:r>
      <w:r w:rsidRPr="00DA18FA">
        <w:rPr>
          <w:rFonts w:ascii="Verdana" w:hAnsi="Verdana"/>
          <w:sz w:val="20"/>
        </w:rPr>
        <w:t xml:space="preserve"> art. 458 Ustawy.</w:t>
      </w:r>
    </w:p>
    <w:p w14:paraId="591EA8B9"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Wykonawca może dokonać cesji wierzytelności wynikających z Umowy wyłącznie po uzyskaniu uprzedniej zgody Zamawiającego wyrażonej na piśmie. Zamawiający </w:t>
      </w:r>
      <w:r w:rsidRPr="00DA18FA">
        <w:rPr>
          <w:rFonts w:ascii="Verdana" w:hAnsi="Verdana"/>
          <w:sz w:val="20"/>
        </w:rPr>
        <w:lastRenderedPageBreak/>
        <w:t>może uzależnić wyrażenie zgody na cesję od spełnienia przez Wykonawcę następujących  warunków:</w:t>
      </w:r>
    </w:p>
    <w:p w14:paraId="083BB8B9" w14:textId="77777777"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współpracy Wykonawcy z Grupą Kapitałową ENEA;</w:t>
      </w:r>
    </w:p>
    <w:p w14:paraId="762A39D1" w14:textId="77777777"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kondycji finansowej Wykonawcy;</w:t>
      </w:r>
    </w:p>
    <w:p w14:paraId="4CF8F1FF" w14:textId="30AB88F1"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wyrażenie zgody na warunki cesji według wzoru Zamawiającego określonego w Załączniku nr </w:t>
      </w:r>
      <w:r w:rsidRPr="00DA18FA">
        <w:rPr>
          <w:rFonts w:ascii="Verdana" w:eastAsia="Calibri" w:hAnsi="Verdana" w:cs="Arial"/>
          <w:sz w:val="20"/>
          <w:szCs w:val="20"/>
        </w:rPr>
        <w:t>16</w:t>
      </w:r>
      <w:r w:rsidRPr="00DA18FA">
        <w:rPr>
          <w:rFonts w:ascii="Verdana" w:hAnsi="Verdana"/>
          <w:sz w:val="20"/>
        </w:rPr>
        <w:t>.</w:t>
      </w:r>
    </w:p>
    <w:p w14:paraId="0568B335"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uzgadniają następujące adresy do doręczeń:</w:t>
      </w:r>
    </w:p>
    <w:p w14:paraId="1CAFBD7D" w14:textId="50DF9AD3"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Zamawiający: Enea Elektrownia Połaniec S.A., Zawada 26, 28-230 Po</w:t>
      </w:r>
      <w:r w:rsidR="002B7EC7" w:rsidRPr="00DA18FA">
        <w:rPr>
          <w:rFonts w:ascii="Verdana" w:hAnsi="Verdana"/>
          <w:sz w:val="20"/>
        </w:rPr>
        <w:t>łaniec</w:t>
      </w:r>
      <w:r w:rsidR="002B7EC7" w:rsidRPr="00DA18FA">
        <w:rPr>
          <w:rFonts w:ascii="Verdana" w:eastAsia="Calibri" w:hAnsi="Verdana" w:cs="Arial"/>
          <w:sz w:val="20"/>
          <w:szCs w:val="20"/>
        </w:rPr>
        <w:t>, z zastrzeżeniem pkt 5.12</w:t>
      </w:r>
      <w:r w:rsidRPr="00DA18FA">
        <w:rPr>
          <w:rFonts w:ascii="Verdana" w:eastAsia="Calibri" w:hAnsi="Verdana" w:cs="Arial"/>
          <w:sz w:val="20"/>
          <w:szCs w:val="20"/>
        </w:rPr>
        <w:t xml:space="preserve"> Umowy.</w:t>
      </w:r>
    </w:p>
    <w:p w14:paraId="1D0537F5" w14:textId="77777777"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Wykonawca: …………………...</w:t>
      </w:r>
    </w:p>
    <w:p w14:paraId="6C4079C8"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Integralną częścią Umowy są następujące załączniki (dalej </w:t>
      </w:r>
      <w:r w:rsidRPr="00DA18FA">
        <w:rPr>
          <w:rFonts w:ascii="Verdana" w:hAnsi="Verdana"/>
          <w:b/>
          <w:sz w:val="20"/>
        </w:rPr>
        <w:t>„Dokumenty Składowe Umowy”</w:t>
      </w:r>
      <w:r w:rsidRPr="00DA18FA">
        <w:rPr>
          <w:rFonts w:ascii="Verdana" w:hAnsi="Verdana"/>
          <w:sz w:val="20"/>
        </w:rPr>
        <w:t>). Dokumenty Składowe Umowy są źródłem prawnie wiążącego zobowiązania dla Stron Umowy:</w:t>
      </w:r>
    </w:p>
    <w:p w14:paraId="008CEE50" w14:textId="40EE5848"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Załącznik nr 1 – Część II SWZ (tekst jednolity, uwzględniający wszystkie wprowadzone modyfikacje) wraz z wszystkimi załącznikami wskazanymi w</w:t>
      </w:r>
      <w:r w:rsidR="00C4673B">
        <w:rPr>
          <w:rFonts w:ascii="Verdana" w:hAnsi="Verdana"/>
          <w:sz w:val="20"/>
        </w:rPr>
        <w:t> </w:t>
      </w:r>
      <w:r w:rsidRPr="00DA18FA">
        <w:rPr>
          <w:rFonts w:ascii="Verdana" w:hAnsi="Verdana"/>
          <w:sz w:val="20"/>
        </w:rPr>
        <w:t>Części II SWZ. Załącznik dołączony do Umowy na nośniku danych typu płyta CD.</w:t>
      </w:r>
    </w:p>
    <w:p w14:paraId="399F21E5" w14:textId="23295C19"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A18FA">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w:t>
      </w:r>
      <w:r w:rsidR="00C4673B">
        <w:rPr>
          <w:rFonts w:ascii="Verdana" w:eastAsia="Calibri" w:hAnsi="Verdana" w:cs="Arial"/>
          <w:sz w:val="20"/>
          <w:szCs w:val="20"/>
        </w:rPr>
        <w:t> </w:t>
      </w:r>
      <w:r w:rsidRPr="00DA18FA">
        <w:rPr>
          <w:rFonts w:ascii="Verdana" w:eastAsia="Calibri" w:hAnsi="Verdana" w:cs="Arial"/>
          <w:sz w:val="20"/>
          <w:szCs w:val="20"/>
        </w:rPr>
        <w:t>najwyższym numerem jest najważniejsza, najniższa w hierarchii ważności  jest modyfikacja SWZ nr 1). Załącznik dołączony do Umowy na nośniku danych typu płyta CD.</w:t>
      </w:r>
    </w:p>
    <w:p w14:paraId="28E415D3" w14:textId="73616CDD"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eastAsia="Calibri" w:hAnsi="Verdana" w:cs="Arial"/>
          <w:sz w:val="20"/>
          <w:szCs w:val="20"/>
        </w:rPr>
        <w:t>Załącznik nr 3</w:t>
      </w:r>
      <w:r w:rsidR="00E06197">
        <w:rPr>
          <w:rFonts w:ascii="Verdana" w:eastAsia="Calibri" w:hAnsi="Verdana" w:cs="Arial"/>
          <w:sz w:val="20"/>
          <w:szCs w:val="20"/>
        </w:rPr>
        <w:t xml:space="preserve"> </w:t>
      </w:r>
      <w:r w:rsidR="00E06197">
        <w:rPr>
          <w:rFonts w:ascii="Verdana" w:hAnsi="Verdana"/>
          <w:sz w:val="20"/>
        </w:rPr>
        <w:t>–</w:t>
      </w:r>
      <w:r w:rsidRPr="00DA18FA">
        <w:rPr>
          <w:rFonts w:ascii="Verdana" w:hAnsi="Verdana"/>
          <w:sz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C4673B">
        <w:rPr>
          <w:rFonts w:ascii="Verdana" w:hAnsi="Verdana"/>
          <w:sz w:val="20"/>
        </w:rPr>
        <w:t> </w:t>
      </w:r>
      <w:r w:rsidRPr="00DA18FA">
        <w:rPr>
          <w:rFonts w:ascii="Verdana" w:hAnsi="Verdana"/>
          <w:sz w:val="20"/>
        </w:rPr>
        <w:t>hierarchii ważności  są odpowiedzi najwcześniej udzielone przez Zamawiającego). Załącznik dołączony do Umowy na nośniku danych typu płyta CD.</w:t>
      </w:r>
    </w:p>
    <w:p w14:paraId="51261778" w14:textId="49DBF965"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 xml:space="preserve">4 -  OWZT </w:t>
      </w:r>
    </w:p>
    <w:p w14:paraId="3D5F2BF0" w14:textId="589D1E6D"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5</w:t>
      </w:r>
      <w:r w:rsidRPr="00DA18FA">
        <w:rPr>
          <w:rFonts w:ascii="Verdana" w:hAnsi="Verdana"/>
          <w:sz w:val="20"/>
        </w:rPr>
        <w:t xml:space="preserve"> </w:t>
      </w:r>
      <w:r w:rsidR="00E06197">
        <w:rPr>
          <w:rFonts w:ascii="Verdana" w:hAnsi="Verdana"/>
          <w:sz w:val="20"/>
        </w:rPr>
        <w:t>–</w:t>
      </w:r>
      <w:r w:rsidRPr="00DA18FA">
        <w:rPr>
          <w:rFonts w:ascii="Verdana" w:hAnsi="Verdana"/>
          <w:sz w:val="20"/>
        </w:rPr>
        <w:t xml:space="preserve"> Wdrożone u Zamawiającego dokumenty dotyczące Wykonawców i Dostawców, wymienione w pkt. </w:t>
      </w:r>
      <w:r w:rsidRPr="00DA18FA">
        <w:rPr>
          <w:rFonts w:ascii="Verdana" w:eastAsia="Calibri" w:hAnsi="Verdana" w:cs="Arial"/>
          <w:sz w:val="20"/>
          <w:szCs w:val="20"/>
        </w:rPr>
        <w:t>11</w:t>
      </w:r>
      <w:r w:rsidRPr="00DA18FA">
        <w:rPr>
          <w:rFonts w:ascii="Verdana" w:hAnsi="Verdana"/>
          <w:sz w:val="20"/>
        </w:rPr>
        <w:t>.7 Umowy, zamieszczane i aktualizowane na</w:t>
      </w:r>
      <w:r w:rsidRPr="00C4673B">
        <w:rPr>
          <w:rFonts w:ascii="Verdana" w:hAnsi="Verdana"/>
          <w:sz w:val="20"/>
          <w:szCs w:val="20"/>
        </w:rPr>
        <w:t xml:space="preserve"> stronie: </w:t>
      </w:r>
      <w:hyperlink r:id="rId21" w:history="1">
        <w:r w:rsidRPr="00C4673B">
          <w:rPr>
            <w:rFonts w:ascii="Verdana" w:hAnsi="Verdana"/>
            <w:sz w:val="20"/>
            <w:szCs w:val="20"/>
          </w:rPr>
          <w:t>https://www.enea.pl/pl/grupaenea/o-grupie/spolki-grupy-enea/polaniec/zamowienia/dokumenty</w:t>
        </w:r>
      </w:hyperlink>
    </w:p>
    <w:p w14:paraId="07256BC2" w14:textId="4ED6A4B1" w:rsidR="002F1574" w:rsidRPr="00DA18FA" w:rsidRDefault="002F1574" w:rsidP="00C4673B">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6</w:t>
      </w:r>
      <w:r w:rsidRPr="00DA18FA">
        <w:rPr>
          <w:rFonts w:ascii="Verdana" w:hAnsi="Verdana"/>
          <w:sz w:val="20"/>
        </w:rPr>
        <w:t xml:space="preserve"> – Wzór Formularza Zabezpieczenia Należytego Wykonania Umowy oraz </w:t>
      </w:r>
      <w:r w:rsidRPr="00DA18FA">
        <w:rPr>
          <w:rFonts w:ascii="Verdana" w:eastAsia="Calibri" w:hAnsi="Verdana" w:cs="Arial"/>
          <w:sz w:val="20"/>
          <w:szCs w:val="20"/>
        </w:rPr>
        <w:t>Zabezpieczenie Należytego</w:t>
      </w:r>
      <w:r w:rsidRPr="00DA18FA">
        <w:rPr>
          <w:rFonts w:ascii="Verdana" w:hAnsi="Verdana"/>
          <w:sz w:val="20"/>
        </w:rPr>
        <w:t xml:space="preserve"> Wykonania Umowy.</w:t>
      </w:r>
    </w:p>
    <w:p w14:paraId="407A199A" w14:textId="1DF2DD4D" w:rsidR="002F1574" w:rsidRPr="00C4673B" w:rsidRDefault="002F1574" w:rsidP="00C4673B">
      <w:pPr>
        <w:numPr>
          <w:ilvl w:val="2"/>
          <w:numId w:val="22"/>
        </w:numPr>
        <w:autoSpaceDE w:val="0"/>
        <w:autoSpaceDN w:val="0"/>
        <w:adjustRightInd w:val="0"/>
        <w:spacing w:after="120" w:line="276" w:lineRule="auto"/>
        <w:ind w:left="1560" w:hanging="850"/>
        <w:jc w:val="both"/>
        <w:rPr>
          <w:rFonts w:ascii="Verdana" w:hAnsi="Verdana"/>
          <w:sz w:val="20"/>
          <w:szCs w:val="20"/>
        </w:rPr>
      </w:pPr>
      <w:r w:rsidRPr="00C4673B">
        <w:rPr>
          <w:rFonts w:ascii="Verdana" w:hAnsi="Verdana"/>
          <w:sz w:val="20"/>
          <w:szCs w:val="20"/>
        </w:rPr>
        <w:t xml:space="preserve">Załącznik nr </w:t>
      </w:r>
      <w:r w:rsidRPr="00C4673B">
        <w:rPr>
          <w:rFonts w:ascii="Verdana" w:eastAsia="Calibri" w:hAnsi="Verdana" w:cs="Arial"/>
          <w:sz w:val="20"/>
          <w:szCs w:val="20"/>
        </w:rPr>
        <w:t>8</w:t>
      </w:r>
      <w:r w:rsidRPr="00C4673B">
        <w:rPr>
          <w:rFonts w:ascii="Verdana" w:hAnsi="Verdana"/>
          <w:sz w:val="20"/>
          <w:szCs w:val="20"/>
        </w:rPr>
        <w:t xml:space="preserve"> - Warunki ubezpieczeniowe</w:t>
      </w:r>
      <w:r w:rsidRPr="00C4673B" w:rsidDel="00A90BB6">
        <w:rPr>
          <w:rFonts w:ascii="Verdana" w:eastAsia="Calibri" w:hAnsi="Verdana" w:cs="Arial"/>
          <w:sz w:val="20"/>
          <w:szCs w:val="20"/>
        </w:rPr>
        <w:t xml:space="preserve"> </w:t>
      </w:r>
      <w:r w:rsidRPr="00C4673B">
        <w:rPr>
          <w:rFonts w:ascii="Verdana" w:eastAsia="Calibri" w:hAnsi="Verdana" w:cs="Arial"/>
          <w:sz w:val="20"/>
          <w:szCs w:val="20"/>
        </w:rPr>
        <w:t xml:space="preserve">oraz </w:t>
      </w:r>
      <w:r w:rsidRPr="00C4673B">
        <w:rPr>
          <w:rFonts w:ascii="Verdana" w:hAnsi="Verdana"/>
          <w:sz w:val="20"/>
          <w:szCs w:val="20"/>
        </w:rPr>
        <w:t>Certyfikat do Polisy/Kopia polisy ubezpieczeniowej Wykonawcy</w:t>
      </w:r>
      <w:r w:rsidR="00C4673B">
        <w:rPr>
          <w:rFonts w:ascii="Verdana" w:hAnsi="Verdana"/>
          <w:sz w:val="20"/>
          <w:szCs w:val="20"/>
        </w:rPr>
        <w:t>,</w:t>
      </w:r>
    </w:p>
    <w:p w14:paraId="49302BEB" w14:textId="50CC2BF0" w:rsidR="002D11F8" w:rsidRPr="00DA18FA" w:rsidRDefault="002D11F8" w:rsidP="00E06197">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9 – </w:t>
      </w:r>
      <w:r w:rsidRPr="00DA18FA">
        <w:rPr>
          <w:rFonts w:ascii="Verdana" w:eastAsia="Calibri" w:hAnsi="Verdana" w:cs="Arial"/>
          <w:sz w:val="20"/>
          <w:szCs w:val="20"/>
        </w:rPr>
        <w:t>Protokół odbioru</w:t>
      </w:r>
      <w:r w:rsidR="00C4673B">
        <w:rPr>
          <w:rFonts w:ascii="Verdana" w:eastAsia="Calibri" w:hAnsi="Verdana" w:cs="Arial"/>
          <w:sz w:val="20"/>
          <w:szCs w:val="20"/>
        </w:rPr>
        <w:t>,</w:t>
      </w:r>
    </w:p>
    <w:p w14:paraId="3887A161" w14:textId="0DCAC9E6" w:rsidR="002F1574" w:rsidRPr="00DA18FA" w:rsidRDefault="002F1574" w:rsidP="00E06197">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Załącznik nr 10 - Wykaz podwykonawców</w:t>
      </w:r>
      <w:r w:rsidR="00C4673B">
        <w:rPr>
          <w:rFonts w:ascii="Verdana" w:hAnsi="Verdana"/>
          <w:sz w:val="20"/>
        </w:rPr>
        <w:t>,</w:t>
      </w:r>
    </w:p>
    <w:p w14:paraId="4646E9D1" w14:textId="2B9DBCF3" w:rsidR="002F1574" w:rsidRPr="00DA18FA" w:rsidRDefault="002F1574" w:rsidP="00E06197">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lastRenderedPageBreak/>
        <w:t>Załącznik nr 11- Klauzula informacyjna. Informacja o Administratorze danych osobowych dla Pełnomocników, Reprezentantów i osób kontaktowych ze strony Wykonawcy</w:t>
      </w:r>
    </w:p>
    <w:p w14:paraId="2984E020" w14:textId="5F3323CE" w:rsidR="002F1574" w:rsidRPr="00DA18FA" w:rsidRDefault="002F1574" w:rsidP="00E06197">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eastAsia="Calibri" w:hAnsi="Verdana" w:cs="Arial"/>
          <w:sz w:val="20"/>
          <w:szCs w:val="20"/>
        </w:rPr>
        <w:t>Załącznik nr 12</w:t>
      </w:r>
      <w:r w:rsidRPr="00DA18FA">
        <w:rPr>
          <w:rFonts w:ascii="Verdana" w:hAnsi="Verdana"/>
          <w:sz w:val="20"/>
        </w:rPr>
        <w:t xml:space="preserve"> – Powiadomienie Zamawiającego o zmianie numeru Rachunku.</w:t>
      </w:r>
    </w:p>
    <w:p w14:paraId="6997065C" w14:textId="0EE466A2" w:rsidR="002F1574" w:rsidRPr="00DA18FA" w:rsidRDefault="002F1574" w:rsidP="00E06197">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13</w:t>
      </w:r>
      <w:r w:rsidRPr="00DA18FA">
        <w:rPr>
          <w:rFonts w:ascii="Verdana" w:hAnsi="Verdana"/>
          <w:sz w:val="20"/>
        </w:rPr>
        <w:t xml:space="preserve"> - Zgoda na przelew wierzytelności</w:t>
      </w:r>
    </w:p>
    <w:p w14:paraId="4E86A8FF" w14:textId="078B56E8" w:rsidR="002F1574" w:rsidRPr="00DA18FA" w:rsidRDefault="002F1574" w:rsidP="00E06197">
      <w:pPr>
        <w:numPr>
          <w:ilvl w:val="1"/>
          <w:numId w:val="22"/>
        </w:numPr>
        <w:autoSpaceDE w:val="0"/>
        <w:autoSpaceDN w:val="0"/>
        <w:adjustRightInd w:val="0"/>
        <w:spacing w:after="120" w:line="276" w:lineRule="auto"/>
        <w:ind w:left="709" w:hanging="709"/>
        <w:jc w:val="both"/>
        <w:rPr>
          <w:rFonts w:ascii="Verdana" w:hAnsi="Verdana"/>
          <w:sz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DA18FA">
        <w:rPr>
          <w:rFonts w:ascii="Verdana" w:hAnsi="Verdana"/>
          <w:sz w:val="20"/>
        </w:rPr>
        <w:t>W razie jakichkolwiek rozbieżności, dwuznaczności pomiędzy Umową a</w:t>
      </w:r>
      <w:r w:rsidR="00E06197">
        <w:rPr>
          <w:rFonts w:ascii="Verdana" w:hAnsi="Verdana"/>
          <w:sz w:val="20"/>
        </w:rPr>
        <w:t> </w:t>
      </w:r>
      <w:r w:rsidRPr="00DA18FA">
        <w:rPr>
          <w:rFonts w:ascii="Verdana" w:hAnsi="Verdana"/>
          <w:sz w:val="20"/>
        </w:rPr>
        <w:t xml:space="preserve"> Dokumentami Składowymi Umowy, pierwszeństwo mają zapisy Umowy.</w:t>
      </w:r>
    </w:p>
    <w:p w14:paraId="1F0E115C" w14:textId="1E5E668F"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jakichkolwiek rozbieżności, dwuznaczności lub sprzeczności między Dokumentami Składowymi Umowy, hierarchia ważności określana jest w porządku malejącym (najwyższa „</w:t>
      </w:r>
      <w:r w:rsidR="00AE5550">
        <w:rPr>
          <w:rFonts w:ascii="Verdana" w:eastAsia="Calibri" w:hAnsi="Verdana" w:cs="Arial"/>
          <w:sz w:val="20"/>
          <w:szCs w:val="20"/>
        </w:rPr>
        <w:t>16.7.1.</w:t>
      </w:r>
      <w:r w:rsidRPr="00DA18FA">
        <w:rPr>
          <w:rFonts w:ascii="Verdana" w:eastAsia="Calibri" w:hAnsi="Verdana" w:cs="Arial"/>
          <w:sz w:val="20"/>
          <w:szCs w:val="20"/>
        </w:rPr>
        <w:t>”,</w:t>
      </w:r>
      <w:r w:rsidRPr="00DA18FA">
        <w:rPr>
          <w:rFonts w:ascii="Verdana" w:hAnsi="Verdana"/>
          <w:sz w:val="20"/>
        </w:rPr>
        <w:t xml:space="preserve"> </w:t>
      </w:r>
      <w:r w:rsidR="002D11F8" w:rsidRPr="00DA18FA">
        <w:rPr>
          <w:rFonts w:ascii="Verdana" w:hAnsi="Verdana"/>
          <w:sz w:val="20"/>
        </w:rPr>
        <w:t xml:space="preserve">najniższa </w:t>
      </w:r>
      <w:r w:rsidR="00AE5550">
        <w:rPr>
          <w:rFonts w:ascii="Verdana" w:hAnsi="Verdana"/>
          <w:sz w:val="20"/>
        </w:rPr>
        <w:t>„</w:t>
      </w:r>
      <w:r w:rsidR="00AE5550">
        <w:rPr>
          <w:rFonts w:ascii="Verdana" w:eastAsia="Calibri" w:hAnsi="Verdana" w:cs="Arial"/>
          <w:sz w:val="20"/>
          <w:szCs w:val="20"/>
        </w:rPr>
        <w:t>16.7.12</w:t>
      </w:r>
      <w:r w:rsidRPr="00DA18FA">
        <w:rPr>
          <w:rFonts w:ascii="Verdana" w:eastAsia="Calibri" w:hAnsi="Verdana" w:cs="Arial"/>
          <w:sz w:val="20"/>
          <w:szCs w:val="20"/>
        </w:rPr>
        <w:t>”).</w:t>
      </w:r>
      <w:r w:rsidRPr="00DA18FA">
        <w:rPr>
          <w:rFonts w:ascii="Verdana" w:hAnsi="Verdana"/>
          <w:sz w:val="20"/>
        </w:rPr>
        <w:t xml:space="preserve"> </w:t>
      </w:r>
    </w:p>
    <w:p w14:paraId="79BCBE46" w14:textId="5FCD2C4F"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 kwestiach nieuregulowanych Umową stosuje się odpowiednio postanowienia </w:t>
      </w:r>
      <w:r w:rsidRPr="00DA18FA">
        <w:rPr>
          <w:rFonts w:ascii="Verdana" w:eastAsia="Calibri" w:hAnsi="Verdana" w:cs="Arial"/>
          <w:sz w:val="20"/>
          <w:szCs w:val="20"/>
        </w:rPr>
        <w:t>OWZT</w:t>
      </w:r>
      <w:r w:rsidRPr="00DA18FA">
        <w:rPr>
          <w:rFonts w:ascii="Verdana" w:hAnsi="Verdana"/>
          <w:sz w:val="20"/>
        </w:rPr>
        <w:t xml:space="preserve">. </w:t>
      </w:r>
    </w:p>
    <w:p w14:paraId="58DC8B0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Ewentualne spory wynikłe w związku z wykonaniem Umowy rozstrzygane będą przez sąd właściwy miejscowo ze względu na siedzibę Zamawiającego. </w:t>
      </w:r>
    </w:p>
    <w:p w14:paraId="6D4533F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Językiem Umowy i wszelkiej korespondencji jest język polski.</w:t>
      </w:r>
    </w:p>
    <w:p w14:paraId="72467409" w14:textId="77777777" w:rsidR="0085438A" w:rsidRPr="00DA18FA" w:rsidRDefault="0085438A" w:rsidP="00A2758C">
      <w:pPr>
        <w:pStyle w:val="Akapitzlist"/>
        <w:spacing w:line="300" w:lineRule="auto"/>
        <w:ind w:left="993"/>
        <w:jc w:val="both"/>
        <w:rPr>
          <w:rFonts w:ascii="Verdana" w:hAnsi="Verdana"/>
          <w:sz w:val="20"/>
        </w:rPr>
      </w:pPr>
    </w:p>
    <w:p w14:paraId="13DE747C" w14:textId="7777554C" w:rsidR="004B2E83" w:rsidRPr="00DA18F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DA18FA" w:rsidRDefault="00B727BD" w:rsidP="00A2758C">
      <w:pPr>
        <w:tabs>
          <w:tab w:val="center" w:pos="1704"/>
          <w:tab w:val="center" w:pos="7100"/>
        </w:tabs>
        <w:spacing w:after="0" w:line="300" w:lineRule="auto"/>
        <w:jc w:val="center"/>
        <w:rPr>
          <w:rStyle w:val="FontStyle27"/>
          <w:rFonts w:ascii="Verdana" w:hAnsi="Verdana"/>
          <w:b/>
          <w:spacing w:val="0"/>
        </w:rPr>
      </w:pPr>
      <w:r w:rsidRPr="00DA18FA">
        <w:rPr>
          <w:rFonts w:ascii="Verdana" w:hAnsi="Verdana"/>
          <w:b/>
          <w:sz w:val="20"/>
        </w:rPr>
        <w:t>WYKONAWCA</w:t>
      </w:r>
      <w:r w:rsidR="0085438A" w:rsidRPr="00DA18FA">
        <w:rPr>
          <w:rFonts w:ascii="Verdana" w:hAnsi="Verdana"/>
          <w:b/>
          <w:sz w:val="20"/>
        </w:rPr>
        <w:tab/>
      </w:r>
      <w:r w:rsidR="0085438A" w:rsidRPr="00DA18FA">
        <w:rPr>
          <w:rFonts w:ascii="Verdana" w:eastAsia="Calibri" w:hAnsi="Verdana" w:cstheme="minorHAnsi"/>
          <w:b/>
          <w:bCs/>
          <w:sz w:val="20"/>
          <w:szCs w:val="20"/>
        </w:rPr>
        <w:t xml:space="preserve">                      </w:t>
      </w:r>
      <w:r w:rsidR="00E542CC" w:rsidRPr="00DA18FA">
        <w:rPr>
          <w:rFonts w:ascii="Verdana" w:eastAsia="Calibri" w:hAnsi="Verdana" w:cstheme="minorHAnsi"/>
          <w:b/>
          <w:bCs/>
          <w:sz w:val="20"/>
          <w:szCs w:val="20"/>
        </w:rPr>
        <w:t xml:space="preserve">                                                       </w:t>
      </w:r>
      <w:r w:rsidR="00E542CC" w:rsidRPr="00DA18FA">
        <w:rPr>
          <w:rFonts w:ascii="Verdana" w:hAnsi="Verdana"/>
          <w:b/>
          <w:sz w:val="20"/>
        </w:rPr>
        <w:t>ZAMAWIAJĄCY</w:t>
      </w:r>
    </w:p>
    <w:p w14:paraId="7B6FA2DE" w14:textId="77777777" w:rsidR="00F21A68" w:rsidRPr="00DA18FA" w:rsidRDefault="00F21A68" w:rsidP="006F234B">
      <w:pPr>
        <w:pStyle w:val="Nagwek"/>
        <w:spacing w:line="300" w:lineRule="auto"/>
        <w:rPr>
          <w:rStyle w:val="FontStyle27"/>
          <w:rFonts w:ascii="Verdana" w:hAnsi="Verdana"/>
          <w:smallCaps/>
          <w:spacing w:val="0"/>
        </w:rPr>
      </w:pPr>
    </w:p>
    <w:p w14:paraId="04C80887" w14:textId="77777777" w:rsidR="00F21A68" w:rsidRPr="00DA18FA" w:rsidRDefault="00F21A68" w:rsidP="006F234B">
      <w:pPr>
        <w:pStyle w:val="Nagwek"/>
        <w:spacing w:line="300" w:lineRule="auto"/>
        <w:rPr>
          <w:rStyle w:val="FontStyle27"/>
          <w:rFonts w:ascii="Verdana" w:hAnsi="Verdana"/>
          <w:smallCaps/>
          <w:spacing w:val="0"/>
        </w:rPr>
      </w:pPr>
    </w:p>
    <w:p w14:paraId="2340396B" w14:textId="7529F4A5" w:rsidR="002D11F8" w:rsidRPr="00DA18FA" w:rsidRDefault="002D11F8" w:rsidP="00FE3E81">
      <w:pPr>
        <w:pStyle w:val="Akapitzlist"/>
        <w:spacing w:line="300" w:lineRule="auto"/>
        <w:ind w:left="360"/>
        <w:jc w:val="both"/>
        <w:rPr>
          <w:rStyle w:val="FontStyle27"/>
          <w:rFonts w:ascii="Verdana" w:hAnsi="Verdana"/>
          <w:smallCaps/>
          <w:spacing w:val="0"/>
        </w:rPr>
      </w:pPr>
      <w:r w:rsidRPr="00DA18FA">
        <w:rPr>
          <w:rStyle w:val="FontStyle27"/>
          <w:rFonts w:ascii="Verdana" w:hAnsi="Verdana"/>
          <w:smallCaps/>
          <w:spacing w:val="0"/>
        </w:rPr>
        <w:br w:type="page"/>
      </w:r>
    </w:p>
    <w:p w14:paraId="0CFE65A9" w14:textId="0457B652"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1 do Umowy ……...................................................………</w:t>
      </w:r>
    </w:p>
    <w:p w14:paraId="168EB673" w14:textId="77777777" w:rsidR="002D11F8" w:rsidRPr="00DA18FA" w:rsidRDefault="002D11F8" w:rsidP="002D11F8">
      <w:pPr>
        <w:spacing w:line="300" w:lineRule="auto"/>
        <w:rPr>
          <w:rFonts w:ascii="Verdana" w:hAnsi="Verdana" w:cstheme="minorHAnsi"/>
          <w:b/>
          <w:sz w:val="20"/>
          <w:szCs w:val="20"/>
        </w:rPr>
      </w:pPr>
    </w:p>
    <w:p w14:paraId="7BFA1A23"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br w:type="page"/>
      </w:r>
    </w:p>
    <w:p w14:paraId="08C01742" w14:textId="33FA1965" w:rsidR="002D11F8" w:rsidRPr="00DA18FA" w:rsidRDefault="002D11F8" w:rsidP="002D11F8">
      <w:pPr>
        <w:spacing w:line="300" w:lineRule="auto"/>
        <w:rPr>
          <w:rFonts w:ascii="Verdana" w:hAnsi="Verdana"/>
          <w:b/>
          <w:sz w:val="20"/>
        </w:rPr>
      </w:pPr>
      <w:r w:rsidRPr="00DA18FA">
        <w:rPr>
          <w:rFonts w:ascii="Verdana" w:hAnsi="Verdana" w:cstheme="minorHAnsi"/>
          <w:b/>
          <w:sz w:val="20"/>
          <w:szCs w:val="20"/>
        </w:rPr>
        <w:lastRenderedPageBreak/>
        <w:t>ZAŁĄCZNIK NR 2</w:t>
      </w:r>
      <w:r w:rsidRPr="00DA18FA">
        <w:rPr>
          <w:rFonts w:ascii="Verdana" w:hAnsi="Verdana"/>
          <w:b/>
          <w:sz w:val="20"/>
        </w:rPr>
        <w:t xml:space="preserve"> do Umowy </w:t>
      </w:r>
      <w:r w:rsidRPr="00DA18FA">
        <w:rPr>
          <w:rFonts w:ascii="Verdana" w:hAnsi="Verdana" w:cstheme="minorHAnsi"/>
          <w:b/>
          <w:sz w:val="20"/>
          <w:szCs w:val="20"/>
        </w:rPr>
        <w:t>……...................................................………</w:t>
      </w:r>
    </w:p>
    <w:p w14:paraId="4C48E87D" w14:textId="77777777" w:rsidR="002D11F8" w:rsidRPr="00DA18FA" w:rsidRDefault="002D11F8" w:rsidP="002D11F8">
      <w:pPr>
        <w:spacing w:line="300" w:lineRule="auto"/>
        <w:rPr>
          <w:rFonts w:ascii="Verdana" w:hAnsi="Verdana" w:cstheme="minorHAnsi"/>
          <w:b/>
          <w:sz w:val="20"/>
          <w:szCs w:val="20"/>
        </w:rPr>
      </w:pPr>
    </w:p>
    <w:p w14:paraId="240BCF04"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Modyfikacje SWZ. Załącznik dołączony do Umowy na nośniku danych typu płyta DVD.</w:t>
      </w:r>
    </w:p>
    <w:p w14:paraId="74118A7E"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5FFAECE5"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3 do Umowy ……...................................................………</w:t>
      </w:r>
    </w:p>
    <w:p w14:paraId="385F0766" w14:textId="77777777" w:rsidR="002D11F8" w:rsidRPr="00DA18FA" w:rsidRDefault="002D11F8" w:rsidP="002D11F8">
      <w:pPr>
        <w:spacing w:line="300" w:lineRule="auto"/>
        <w:rPr>
          <w:rFonts w:ascii="Verdana" w:hAnsi="Verdana" w:cstheme="minorHAnsi"/>
          <w:b/>
          <w:sz w:val="20"/>
          <w:szCs w:val="20"/>
        </w:rPr>
      </w:pPr>
    </w:p>
    <w:p w14:paraId="30ABB7B6"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Pytania i odpowiedzi. Załącznik dołączony do Umowy na nośniku danych typu płyta DVD.</w:t>
      </w:r>
    </w:p>
    <w:p w14:paraId="46B38AEC"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70E55659"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4 do Umowy ……...................................................………</w:t>
      </w:r>
    </w:p>
    <w:p w14:paraId="292E93A3" w14:textId="77777777" w:rsidR="002D11F8" w:rsidRPr="00DA18FA" w:rsidRDefault="002D11F8" w:rsidP="002D11F8">
      <w:pPr>
        <w:spacing w:line="300" w:lineRule="auto"/>
        <w:rPr>
          <w:rFonts w:ascii="Verdana" w:hAnsi="Verdana" w:cstheme="minorHAnsi"/>
          <w:b/>
          <w:sz w:val="20"/>
          <w:szCs w:val="20"/>
        </w:rPr>
      </w:pPr>
    </w:p>
    <w:p w14:paraId="7AE29F11" w14:textId="5D6D6B36"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OWZT. Załącznik dołączony do Umowy na nośniku danych typu płyta DVD.</w:t>
      </w:r>
    </w:p>
    <w:p w14:paraId="62FD3A9F" w14:textId="77777777" w:rsidR="002D11F8" w:rsidRPr="00DA18FA" w:rsidRDefault="002D11F8" w:rsidP="002D11F8">
      <w:pPr>
        <w:spacing w:line="300" w:lineRule="auto"/>
        <w:rPr>
          <w:rFonts w:ascii="Verdana" w:hAnsi="Verdana" w:cstheme="minorHAnsi"/>
          <w:b/>
          <w:sz w:val="20"/>
          <w:szCs w:val="20"/>
        </w:rPr>
      </w:pPr>
    </w:p>
    <w:p w14:paraId="27BED1E3"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5E86A90F"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lastRenderedPageBreak/>
        <w:t>ZAŁĄCZNIK NR 5 do Umowy ……...................................................………</w:t>
      </w:r>
    </w:p>
    <w:p w14:paraId="6F109C1B" w14:textId="77777777" w:rsidR="002D11F8" w:rsidRPr="00DA18FA" w:rsidRDefault="002D11F8" w:rsidP="002D11F8">
      <w:pPr>
        <w:spacing w:line="300" w:lineRule="auto"/>
        <w:rPr>
          <w:rFonts w:ascii="Verdana" w:hAnsi="Verdana" w:cstheme="minorHAnsi"/>
          <w:b/>
          <w:sz w:val="20"/>
          <w:szCs w:val="20"/>
        </w:rPr>
      </w:pPr>
    </w:p>
    <w:p w14:paraId="6B41BB15"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14:paraId="53B2F775" w14:textId="77777777" w:rsidR="002D11F8" w:rsidRPr="00DA18FA" w:rsidRDefault="002D11F8" w:rsidP="00A2758C">
      <w:pPr>
        <w:pStyle w:val="Tekstpodstawowy2"/>
        <w:spacing w:after="0" w:line="300" w:lineRule="auto"/>
        <w:ind w:left="1418"/>
        <w:jc w:val="center"/>
        <w:rPr>
          <w:rFonts w:ascii="Verdana" w:hAnsi="Verdana"/>
          <w:b/>
          <w:sz w:val="20"/>
        </w:rPr>
      </w:pPr>
    </w:p>
    <w:p w14:paraId="13CC33D3"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1BECE3D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6 do Umowy ……...................................................………</w:t>
      </w:r>
    </w:p>
    <w:p w14:paraId="69EDA62A" w14:textId="77777777" w:rsidR="002D11F8" w:rsidRPr="00DA18FA" w:rsidRDefault="002D11F8" w:rsidP="00A2758C">
      <w:pPr>
        <w:spacing w:after="200" w:line="276" w:lineRule="auto"/>
        <w:rPr>
          <w:rFonts w:ascii="Verdana" w:hAnsi="Verdana"/>
          <w:b/>
          <w:sz w:val="20"/>
        </w:rPr>
      </w:pPr>
    </w:p>
    <w:p w14:paraId="5D0C8B26" w14:textId="77777777" w:rsidR="002D11F8" w:rsidRPr="00DA18FA" w:rsidRDefault="002D11F8" w:rsidP="005A025E">
      <w:pPr>
        <w:spacing w:line="300" w:lineRule="auto"/>
        <w:jc w:val="both"/>
        <w:rPr>
          <w:rFonts w:ascii="Verdana" w:hAnsi="Verdana"/>
          <w:sz w:val="20"/>
        </w:rPr>
      </w:pPr>
      <w:r w:rsidRPr="00DA18FA">
        <w:rPr>
          <w:rFonts w:ascii="Verdana" w:hAnsi="Verdana"/>
          <w:b/>
          <w:sz w:val="20"/>
        </w:rPr>
        <w:t>Wzór Formularza Zabezpieczenia Należytego Wykonania Umowy oraz</w:t>
      </w:r>
      <w:r w:rsidRPr="00DA18FA">
        <w:rPr>
          <w:rFonts w:ascii="Verdana" w:hAnsi="Verdana"/>
          <w:sz w:val="20"/>
        </w:rPr>
        <w:t xml:space="preserve"> </w:t>
      </w:r>
      <w:r w:rsidRPr="00DA18FA">
        <w:rPr>
          <w:rFonts w:ascii="Verdana" w:hAnsi="Verdana"/>
          <w:b/>
          <w:sz w:val="20"/>
        </w:rPr>
        <w:t>Zabezpieczenie należytego Wykonania Umowy</w:t>
      </w:r>
    </w:p>
    <w:p w14:paraId="45430E3E" w14:textId="77777777" w:rsidR="002D11F8" w:rsidRPr="00DA18FA" w:rsidRDefault="002D11F8" w:rsidP="00A2758C">
      <w:pPr>
        <w:spacing w:line="276" w:lineRule="auto"/>
        <w:rPr>
          <w:rFonts w:ascii="Verdana" w:hAnsi="Verdana"/>
          <w:sz w:val="20"/>
        </w:rPr>
      </w:pPr>
    </w:p>
    <w:p w14:paraId="38862768"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w:t>
      </w:r>
    </w:p>
    <w:p w14:paraId="0DA2942E"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Pieczęć firmowa banku/ towarzystwo ubezpieczeniowe</w:t>
      </w:r>
      <w:r w:rsidRPr="00DA18FA">
        <w:rPr>
          <w:rStyle w:val="Odwoanieprzypisudolnego"/>
          <w:rFonts w:ascii="Verdana" w:hAnsi="Verdana"/>
          <w:sz w:val="20"/>
        </w:rPr>
        <w:footnoteReference w:id="3"/>
      </w:r>
    </w:p>
    <w:p w14:paraId="311B628F"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Miejscowość, rok-mm-dd</w:t>
      </w:r>
    </w:p>
    <w:p w14:paraId="02A0C41F" w14:textId="77777777" w:rsidR="002D11F8" w:rsidRPr="00DA18FA" w:rsidRDefault="002D11F8" w:rsidP="00A2758C">
      <w:pPr>
        <w:tabs>
          <w:tab w:val="left" w:pos="4900"/>
        </w:tabs>
        <w:spacing w:line="276" w:lineRule="auto"/>
        <w:jc w:val="right"/>
        <w:rPr>
          <w:rFonts w:ascii="Verdana" w:hAnsi="Verdana"/>
          <w:sz w:val="20"/>
        </w:rPr>
      </w:pPr>
    </w:p>
    <w:p w14:paraId="6C908744" w14:textId="77777777" w:rsidR="002D11F8" w:rsidRPr="00DA18FA" w:rsidRDefault="002D11F8" w:rsidP="00A2758C">
      <w:pPr>
        <w:tabs>
          <w:tab w:val="left" w:pos="4900"/>
        </w:tabs>
        <w:spacing w:line="276" w:lineRule="auto"/>
        <w:jc w:val="right"/>
        <w:rPr>
          <w:rFonts w:ascii="Verdana" w:hAnsi="Verdana"/>
          <w:sz w:val="20"/>
        </w:rPr>
      </w:pPr>
    </w:p>
    <w:p w14:paraId="7FA229C6" w14:textId="77777777" w:rsidR="002D11F8" w:rsidRPr="00DA18FA" w:rsidRDefault="002D11F8" w:rsidP="00A2758C">
      <w:pPr>
        <w:tabs>
          <w:tab w:val="left" w:pos="4900"/>
        </w:tabs>
        <w:spacing w:line="276" w:lineRule="auto"/>
        <w:jc w:val="center"/>
        <w:rPr>
          <w:rFonts w:ascii="Verdana" w:hAnsi="Verdana"/>
          <w:color w:val="FF0000"/>
          <w:sz w:val="20"/>
        </w:rPr>
      </w:pPr>
      <w:r w:rsidRPr="00DA18FA">
        <w:rPr>
          <w:rFonts w:ascii="Verdana" w:hAnsi="Verdana"/>
          <w:b/>
          <w:sz w:val="20"/>
        </w:rPr>
        <w:t xml:space="preserve">Zabezpieczenie należytego wykonania Umowy [●] </w:t>
      </w:r>
    </w:p>
    <w:p w14:paraId="0B297B42" w14:textId="77777777" w:rsidR="002D11F8" w:rsidRPr="00DA18FA" w:rsidRDefault="002D11F8" w:rsidP="00A2758C">
      <w:pPr>
        <w:tabs>
          <w:tab w:val="left" w:pos="4900"/>
        </w:tabs>
        <w:spacing w:line="276" w:lineRule="auto"/>
        <w:jc w:val="right"/>
        <w:rPr>
          <w:rFonts w:ascii="Verdana" w:hAnsi="Verdana"/>
          <w:b/>
          <w:sz w:val="20"/>
        </w:rPr>
      </w:pPr>
    </w:p>
    <w:p w14:paraId="516A3CDC"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b/>
          <w:sz w:val="20"/>
        </w:rPr>
        <w:t>Beneficjent:</w:t>
      </w:r>
    </w:p>
    <w:p w14:paraId="73ADB25D"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Enea Elektrownia Połaniec S.A.</w:t>
      </w:r>
    </w:p>
    <w:p w14:paraId="69A08FF2"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 xml:space="preserve">Zawada 26, 28-230 Połaniec </w:t>
      </w:r>
    </w:p>
    <w:p w14:paraId="4FBF21FC" w14:textId="77777777" w:rsidR="002D11F8" w:rsidRPr="00DA18FA" w:rsidRDefault="002D11F8" w:rsidP="00A2758C">
      <w:pPr>
        <w:tabs>
          <w:tab w:val="center" w:pos="4513"/>
          <w:tab w:val="left" w:pos="4900"/>
        </w:tabs>
        <w:suppressAutoHyphens/>
        <w:spacing w:line="276" w:lineRule="auto"/>
        <w:jc w:val="center"/>
        <w:rPr>
          <w:rFonts w:ascii="Verdana" w:hAnsi="Verdana"/>
          <w:b/>
          <w:sz w:val="20"/>
        </w:rPr>
      </w:pPr>
    </w:p>
    <w:p w14:paraId="7287B00A" w14:textId="77777777" w:rsidR="002D11F8" w:rsidRPr="00DA18FA" w:rsidRDefault="002D11F8" w:rsidP="00A2758C">
      <w:pPr>
        <w:tabs>
          <w:tab w:val="left" w:pos="-720"/>
          <w:tab w:val="left" w:pos="4900"/>
        </w:tabs>
        <w:suppressAutoHyphens/>
        <w:spacing w:line="276" w:lineRule="auto"/>
        <w:rPr>
          <w:rFonts w:ascii="Verdana" w:hAnsi="Verdana"/>
          <w:sz w:val="20"/>
        </w:rPr>
      </w:pPr>
    </w:p>
    <w:p w14:paraId="5A79544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Zostaliśmy poinformowani, że pomiędzy Państwem, a [●], z siedzibą w [●], ul. [●], [●] (dalej: </w:t>
      </w:r>
      <w:r w:rsidRPr="00DA18FA">
        <w:rPr>
          <w:rFonts w:ascii="Verdana" w:hAnsi="Verdana"/>
          <w:b/>
          <w:sz w:val="20"/>
        </w:rPr>
        <w:t>„Wykonawca”</w:t>
      </w:r>
      <w:r w:rsidRPr="00DA18FA">
        <w:rPr>
          <w:rFonts w:ascii="Verdana" w:hAnsi="Verdana"/>
          <w:sz w:val="20"/>
        </w:rPr>
        <w:t xml:space="preserve">), w dniu [●] r. została podpisana umowa nr [●] dotycząca [●] (dalej: </w:t>
      </w:r>
      <w:r w:rsidRPr="00DA18FA">
        <w:rPr>
          <w:rFonts w:ascii="Verdana" w:hAnsi="Verdana"/>
          <w:b/>
          <w:sz w:val="20"/>
        </w:rPr>
        <w:t>„Umowa”</w:t>
      </w:r>
      <w:r w:rsidRPr="00DA18FA">
        <w:rPr>
          <w:rFonts w:ascii="Verdana" w:hAnsi="Verdana"/>
          <w:sz w:val="20"/>
        </w:rPr>
        <w:t>) na kwotę wynagrodzenia w wysokości [●] zł (słownie: [●] złotych) brutto. Wiadomo nam także, iż zgodnie z Umową, Wykonawca jest zobowiązany przedłożyć Państwu zabezpieczenie [●] w formie gwarancji bankowej/ ubezpieczeniowej.</w:t>
      </w:r>
    </w:p>
    <w:p w14:paraId="7BA2661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20330202" w14:textId="28B10043"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 związku z powyższym, [●] z siedzibą w [●], przy ul. [●], [●], wpisany do Rejestru Przedsiębiorców w Sądzie Rejonowym [●] w [●], Wydział [●] Gospodarczy Krajowego Rejestru Sądowego pod numerem KRS [●], o kapitale zakładowym w kwocie [●] zł oraz kapitale wpłaconym w kwocie [●] zł, NIP: [●], Regon: [●] (dalej: „</w:t>
      </w:r>
      <w:r w:rsidRPr="00DA18FA">
        <w:rPr>
          <w:rFonts w:ascii="Verdana" w:hAnsi="Verdana"/>
          <w:b/>
          <w:sz w:val="20"/>
        </w:rPr>
        <w:t>Bank//Gwarant</w:t>
      </w:r>
      <w:r w:rsidRPr="00DA18FA">
        <w:rPr>
          <w:rFonts w:ascii="Verdana" w:hAnsi="Verdana"/>
          <w:sz w:val="20"/>
        </w:rPr>
        <w:t>”), działając na zlecenie Wykonawcy, niniejszym zobowiązuje się nieodwołalnie i</w:t>
      </w:r>
      <w:r w:rsidR="007D3628">
        <w:rPr>
          <w:rFonts w:ascii="Verdana" w:hAnsi="Verdana"/>
          <w:sz w:val="20"/>
        </w:rPr>
        <w:t> </w:t>
      </w:r>
      <w:r w:rsidRPr="00DA18FA">
        <w:rPr>
          <w:rFonts w:ascii="Verdana" w:hAnsi="Verdana"/>
          <w:sz w:val="20"/>
        </w:rPr>
        <w:t xml:space="preserve">bezwarunkowo, bez badania zasadności żądania i bez względu na sprzeciw Wykonawcy zapłacić każdą kwotę do wysokości: </w:t>
      </w:r>
    </w:p>
    <w:p w14:paraId="5FE0BA3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4B542E90" w14:textId="77777777" w:rsidR="002D11F8" w:rsidRPr="00DA18FA" w:rsidRDefault="002D11F8" w:rsidP="00A2758C">
      <w:pPr>
        <w:tabs>
          <w:tab w:val="left" w:pos="-720"/>
          <w:tab w:val="left" w:pos="4900"/>
        </w:tabs>
        <w:suppressAutoHyphens/>
        <w:spacing w:line="276" w:lineRule="auto"/>
        <w:jc w:val="center"/>
        <w:rPr>
          <w:rFonts w:ascii="Verdana" w:hAnsi="Verdana"/>
          <w:b/>
          <w:sz w:val="20"/>
        </w:rPr>
      </w:pPr>
      <w:r w:rsidRPr="00DA18FA">
        <w:rPr>
          <w:rFonts w:ascii="Verdana" w:hAnsi="Verdana"/>
          <w:sz w:val="20"/>
        </w:rPr>
        <w:t>[●]</w:t>
      </w:r>
      <w:r w:rsidRPr="00DA18FA">
        <w:rPr>
          <w:rFonts w:ascii="Verdana" w:hAnsi="Verdana"/>
          <w:b/>
          <w:sz w:val="20"/>
        </w:rPr>
        <w:t xml:space="preserve"> zł</w:t>
      </w:r>
    </w:p>
    <w:p w14:paraId="778B23B3" w14:textId="77777777" w:rsidR="002D11F8" w:rsidRPr="00DA18FA" w:rsidRDefault="002D11F8" w:rsidP="00A2758C">
      <w:pPr>
        <w:tabs>
          <w:tab w:val="left" w:pos="-720"/>
          <w:tab w:val="left" w:pos="4900"/>
        </w:tabs>
        <w:suppressAutoHyphens/>
        <w:spacing w:line="276" w:lineRule="auto"/>
        <w:jc w:val="center"/>
        <w:rPr>
          <w:rFonts w:ascii="Verdana" w:hAnsi="Verdana"/>
          <w:sz w:val="20"/>
        </w:rPr>
      </w:pPr>
      <w:r w:rsidRPr="00DA18FA">
        <w:rPr>
          <w:rFonts w:ascii="Verdana" w:hAnsi="Verdana"/>
          <w:sz w:val="20"/>
        </w:rPr>
        <w:t>(słownie: [●] złotych [●] /100)</w:t>
      </w:r>
    </w:p>
    <w:p w14:paraId="2FE57E9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2373F27"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C7E8725"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Państwa pisemne żądanie zapłaty powinno zostać przesłane do Banku/Gwaranta na adres: [●], za pośrednictwem banku prowadzącego Państwa rachunek bankowy, celem potwierdzenia, że podpisy złożone na żądaniu wypłaty należą do osób uprawnionych do składania oświadczeń woli w Państwa imieniu.</w:t>
      </w:r>
    </w:p>
    <w:p w14:paraId="4D13775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7ED57FB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Zapłata zostanie dokonana przez Bank/Gwaranta w terminie nie przekraczającym 14 dni kalendarzowych od daty otrzymania przez Gwaranta ww. dokumentów.</w:t>
      </w:r>
    </w:p>
    <w:p w14:paraId="5F929EFF" w14:textId="2F6160D2"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Wszystkie wypłaty z tytułu </w:t>
      </w:r>
      <w:r w:rsidRPr="00DA18FA">
        <w:rPr>
          <w:rFonts w:ascii="Verdana" w:hAnsi="Verdana" w:cstheme="minorHAnsi"/>
          <w:sz w:val="20"/>
          <w:szCs w:val="20"/>
        </w:rPr>
        <w:t>niniejszej gwarancji</w:t>
      </w:r>
      <w:r w:rsidRPr="00DA18FA">
        <w:rPr>
          <w:rFonts w:ascii="Verdana" w:hAnsi="Verdana"/>
          <w:sz w:val="20"/>
        </w:rPr>
        <w:t xml:space="preserve"> są wolne od jakichkolwiek wzajemnych roszczeń, potrąceń, podatków, opłat, odsetek i innych obciążeń. </w:t>
      </w:r>
    </w:p>
    <w:p w14:paraId="16EA89F6" w14:textId="77777777" w:rsidR="002D11F8" w:rsidRPr="00DA18FA" w:rsidRDefault="002D11F8" w:rsidP="00A2758C">
      <w:pPr>
        <w:jc w:val="both"/>
        <w:rPr>
          <w:rFonts w:ascii="Verdana" w:hAnsi="Verdana"/>
          <w:sz w:val="20"/>
        </w:rPr>
      </w:pPr>
    </w:p>
    <w:p w14:paraId="3EBB565E" w14:textId="36A27195" w:rsidR="002D11F8" w:rsidRPr="00DA18FA" w:rsidRDefault="002D11F8" w:rsidP="00A2758C">
      <w:pPr>
        <w:pStyle w:val="Nagwek2"/>
        <w:numPr>
          <w:ilvl w:val="0"/>
          <w:numId w:val="0"/>
        </w:numPr>
        <w:spacing w:before="0" w:line="276" w:lineRule="auto"/>
        <w:rPr>
          <w:rFonts w:ascii="Verdana" w:hAnsi="Verdana"/>
          <w:caps/>
          <w:sz w:val="20"/>
          <w:lang w:val="pl-PL"/>
        </w:rPr>
      </w:pPr>
      <w:r w:rsidRPr="00DA18FA">
        <w:rPr>
          <w:rFonts w:ascii="Verdana" w:hAnsi="Verdana" w:cstheme="minorHAnsi"/>
          <w:sz w:val="20"/>
          <w:szCs w:val="20"/>
          <w:lang w:val="pl-PL"/>
        </w:rPr>
        <w:t>Gwarancja</w:t>
      </w:r>
      <w:r w:rsidRPr="00DA18FA">
        <w:rPr>
          <w:rFonts w:ascii="Verdana" w:hAnsi="Verdana"/>
          <w:sz w:val="20"/>
          <w:lang w:val="pl-PL"/>
        </w:rPr>
        <w:t xml:space="preserve"> obowiązuje od dnia [●]. Beneficjent zwróci Bankowi/Gwarantowi </w:t>
      </w:r>
      <w:r w:rsidRPr="00DA18FA">
        <w:rPr>
          <w:rFonts w:ascii="Verdana" w:hAnsi="Verdana" w:cstheme="minorHAnsi"/>
          <w:sz w:val="20"/>
          <w:szCs w:val="20"/>
          <w:lang w:val="pl-PL"/>
        </w:rPr>
        <w:t>gwarancje</w:t>
      </w:r>
      <w:r w:rsidRPr="00DA18FA">
        <w:rPr>
          <w:rFonts w:ascii="Verdana" w:hAnsi="Verdana"/>
          <w:sz w:val="20"/>
          <w:lang w:val="pl-PL"/>
        </w:rPr>
        <w:t xml:space="preserve"> w następujących częściach i terminach:</w:t>
      </w:r>
    </w:p>
    <w:p w14:paraId="33ED303D"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70 % (siedemdziesiąt procent) wysokości zabezpieczenia należytego wykonania Umowy – terminie 30 dni od dnia wykonania Przedmiotu Umowy i uznania go przez Zamawiającego za należycie wykonany,</w:t>
      </w:r>
    </w:p>
    <w:p w14:paraId="2D6050B4"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14:paraId="6304DA3D" w14:textId="10EC33EE" w:rsidR="002D11F8" w:rsidRPr="00DA18FA" w:rsidRDefault="002D11F8" w:rsidP="00A2758C">
      <w:pPr>
        <w:pStyle w:val="Nagwek2"/>
        <w:numPr>
          <w:ilvl w:val="0"/>
          <w:numId w:val="0"/>
        </w:numPr>
        <w:spacing w:before="0" w:line="276" w:lineRule="auto"/>
        <w:ind w:left="993"/>
        <w:rPr>
          <w:rFonts w:ascii="Verdana" w:hAnsi="Verdana"/>
          <w:caps/>
          <w:sz w:val="20"/>
          <w:lang w:val="pl-PL"/>
        </w:rPr>
      </w:pPr>
      <w:r w:rsidRPr="00DA18FA">
        <w:rPr>
          <w:rFonts w:ascii="Verdana" w:hAnsi="Verdana"/>
          <w:sz w:val="20"/>
          <w:lang w:val="pl-PL"/>
        </w:rPr>
        <w:t>(dalej: „</w:t>
      </w:r>
      <w:r w:rsidRPr="00DA18FA">
        <w:rPr>
          <w:rFonts w:ascii="Verdana" w:hAnsi="Verdana"/>
          <w:b/>
          <w:sz w:val="20"/>
          <w:lang w:val="pl-PL"/>
        </w:rPr>
        <w:t xml:space="preserve">Termin Ważności </w:t>
      </w:r>
      <w:r w:rsidRPr="00DA18FA">
        <w:rPr>
          <w:rFonts w:ascii="Verdana" w:hAnsi="Verdana" w:cstheme="minorHAnsi"/>
          <w:b/>
          <w:sz w:val="20"/>
          <w:szCs w:val="20"/>
          <w:lang w:val="pl-PL"/>
        </w:rPr>
        <w:t>Gwarancji</w:t>
      </w:r>
      <w:r w:rsidRPr="00DA18FA">
        <w:rPr>
          <w:rFonts w:ascii="Verdana" w:hAnsi="Verdana"/>
          <w:sz w:val="20"/>
          <w:lang w:val="pl-PL"/>
        </w:rPr>
        <w:t xml:space="preserve">”). </w:t>
      </w:r>
    </w:p>
    <w:p w14:paraId="4C352FA0" w14:textId="7A601B64"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 przypadku dokonania wypłaty w ramach </w:t>
      </w:r>
      <w:r w:rsidRPr="00DA18FA">
        <w:rPr>
          <w:rFonts w:ascii="Verdana" w:hAnsi="Verdana" w:cstheme="minorHAnsi"/>
          <w:sz w:val="20"/>
          <w:szCs w:val="20"/>
        </w:rPr>
        <w:t>niniejszej gwarancji</w:t>
      </w:r>
      <w:r w:rsidRPr="00DA18FA">
        <w:rPr>
          <w:rFonts w:ascii="Verdana" w:hAnsi="Verdana"/>
          <w:sz w:val="20"/>
        </w:rPr>
        <w:t xml:space="preserve">, kwota naszego zobowiązania z tytułu niniejszej </w:t>
      </w:r>
      <w:r w:rsidRPr="00DA18FA">
        <w:rPr>
          <w:rFonts w:ascii="Verdana" w:hAnsi="Verdana" w:cstheme="minorHAnsi"/>
          <w:sz w:val="20"/>
          <w:szCs w:val="20"/>
        </w:rPr>
        <w:t>gwarancji</w:t>
      </w:r>
      <w:r w:rsidRPr="00DA18FA">
        <w:rPr>
          <w:rFonts w:ascii="Verdana" w:hAnsi="Verdana"/>
          <w:sz w:val="20"/>
        </w:rPr>
        <w:t>, zostanie automatycznie zmniejszona o wartość dokonanej wypłaty.</w:t>
      </w:r>
    </w:p>
    <w:p w14:paraId="2F70E252" w14:textId="77777777" w:rsidR="002D11F8" w:rsidRPr="00DA18FA" w:rsidRDefault="002D11F8" w:rsidP="00A2758C">
      <w:pPr>
        <w:spacing w:line="276" w:lineRule="auto"/>
        <w:jc w:val="both"/>
        <w:rPr>
          <w:rFonts w:ascii="Verdana" w:hAnsi="Verdana"/>
          <w:sz w:val="20"/>
        </w:rPr>
      </w:pPr>
    </w:p>
    <w:p w14:paraId="18A72B6C" w14:textId="72B3B4F8"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w:t>
      </w:r>
      <w:r w:rsidRPr="00DA18FA">
        <w:rPr>
          <w:rFonts w:ascii="Verdana" w:hAnsi="Verdana"/>
          <w:sz w:val="20"/>
        </w:rPr>
        <w:t xml:space="preserve"> wygasa automatycznie w przypadku:</w:t>
      </w:r>
    </w:p>
    <w:p w14:paraId="60399A96" w14:textId="41AA88C0"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gdyby Państwa żądanie wypłaty nie zostało przekazane do Banku/ Gwarantowi w</w:t>
      </w:r>
      <w:r w:rsidR="007D3628">
        <w:rPr>
          <w:rFonts w:ascii="Verdana" w:hAnsi="Verdana"/>
          <w:sz w:val="20"/>
        </w:rPr>
        <w:t> </w:t>
      </w:r>
      <w:r w:rsidRPr="00DA18FA">
        <w:rPr>
          <w:rFonts w:ascii="Verdana" w:hAnsi="Verdana"/>
          <w:sz w:val="20"/>
        </w:rPr>
        <w:t xml:space="preserve">Terminie Ważności </w:t>
      </w:r>
      <w:r w:rsidRPr="00DA18FA">
        <w:rPr>
          <w:rFonts w:ascii="Verdana" w:hAnsi="Verdana" w:cstheme="minorHAnsi"/>
          <w:sz w:val="20"/>
          <w:szCs w:val="20"/>
        </w:rPr>
        <w:t>Gwarancji</w:t>
      </w:r>
      <w:r w:rsidRPr="00DA18FA">
        <w:rPr>
          <w:rFonts w:ascii="Verdana" w:hAnsi="Verdana"/>
          <w:sz w:val="20"/>
        </w:rPr>
        <w:t>, nawet jeśli niniejszy dokument nie zostanie zwrócony Bankowi/ Gwarantowi;</w:t>
      </w:r>
    </w:p>
    <w:p w14:paraId="1CEC49DB" w14:textId="19A6583D"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w:t>
      </w:r>
      <w:r w:rsidR="007D3628">
        <w:rPr>
          <w:rFonts w:ascii="Verdana" w:hAnsi="Verdana"/>
          <w:sz w:val="20"/>
        </w:rPr>
        <w:t> </w:t>
      </w:r>
      <w:r w:rsidRPr="00DA18FA">
        <w:rPr>
          <w:rFonts w:ascii="Verdana" w:hAnsi="Verdana" w:cstheme="minorHAnsi"/>
          <w:sz w:val="20"/>
          <w:szCs w:val="20"/>
        </w:rPr>
        <w:t>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w:t>
      </w:r>
    </w:p>
    <w:p w14:paraId="2FDA1679" w14:textId="6253837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gdy świadczenia Banku/ Gwaranta, z tytułu </w:t>
      </w:r>
      <w:r w:rsidRPr="00DA18FA">
        <w:rPr>
          <w:rFonts w:ascii="Verdana" w:hAnsi="Verdana" w:cstheme="minorHAnsi"/>
          <w:sz w:val="20"/>
          <w:szCs w:val="20"/>
        </w:rPr>
        <w:t>niniejszej gwarancji</w:t>
      </w:r>
      <w:r w:rsidRPr="00DA18FA">
        <w:rPr>
          <w:rFonts w:ascii="Verdana" w:hAnsi="Verdana"/>
          <w:sz w:val="20"/>
        </w:rPr>
        <w:t>, osiągną kwotę gwarancji;</w:t>
      </w:r>
    </w:p>
    <w:p w14:paraId="5C9CF779" w14:textId="6CF9946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zwrócenia do Banku/ Gwarantowi oryginału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Style w:val="Odwoanieprzypisudolnego"/>
          <w:rFonts w:ascii="Verdana" w:hAnsi="Verdana"/>
          <w:sz w:val="20"/>
        </w:rPr>
        <w:footnoteReference w:id="4"/>
      </w:r>
      <w:r w:rsidRPr="00DA18FA">
        <w:rPr>
          <w:rFonts w:ascii="Verdana" w:hAnsi="Verdana"/>
          <w:sz w:val="20"/>
        </w:rPr>
        <w:t xml:space="preserve">.   </w:t>
      </w:r>
    </w:p>
    <w:p w14:paraId="0CCEBCCB" w14:textId="77777777" w:rsidR="002D11F8" w:rsidRPr="00DA18FA" w:rsidRDefault="002D11F8" w:rsidP="00A2758C">
      <w:pPr>
        <w:spacing w:line="276" w:lineRule="auto"/>
        <w:jc w:val="both"/>
        <w:rPr>
          <w:rFonts w:ascii="Verdana" w:hAnsi="Verdana"/>
          <w:sz w:val="20"/>
        </w:rPr>
      </w:pPr>
    </w:p>
    <w:p w14:paraId="722D776F" w14:textId="034E6E8E"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 powinna</w:t>
      </w:r>
      <w:r w:rsidRPr="00DA18FA">
        <w:rPr>
          <w:rFonts w:ascii="Verdana" w:hAnsi="Verdana"/>
          <w:sz w:val="20"/>
        </w:rPr>
        <w:t xml:space="preserve"> być </w:t>
      </w:r>
      <w:r w:rsidRPr="00DA18FA">
        <w:rPr>
          <w:rFonts w:ascii="Verdana" w:hAnsi="Verdana" w:cstheme="minorHAnsi"/>
          <w:sz w:val="20"/>
          <w:szCs w:val="20"/>
        </w:rPr>
        <w:t>zwrócona</w:t>
      </w:r>
      <w:r w:rsidRPr="00DA18FA">
        <w:rPr>
          <w:rFonts w:ascii="Verdana" w:hAnsi="Verdana"/>
          <w:sz w:val="20"/>
        </w:rPr>
        <w:t xml:space="preserve"> do Banku/ Gwarantowi: </w:t>
      </w:r>
    </w:p>
    <w:p w14:paraId="554BC64C" w14:textId="13068967"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upływie Terminu Ważności </w:t>
      </w:r>
      <w:r w:rsidRPr="00DA18FA">
        <w:rPr>
          <w:rFonts w:ascii="Verdana" w:hAnsi="Verdana" w:cstheme="minorHAnsi"/>
          <w:sz w:val="20"/>
          <w:szCs w:val="20"/>
        </w:rPr>
        <w:t>Gwarancji</w:t>
      </w:r>
      <w:r w:rsidRPr="00DA18FA">
        <w:rPr>
          <w:rFonts w:ascii="Verdana" w:hAnsi="Verdana"/>
          <w:sz w:val="20"/>
        </w:rPr>
        <w:t>;</w:t>
      </w:r>
    </w:p>
    <w:p w14:paraId="57033DE1" w14:textId="27CDFE86"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dokonaniu przez Bank/ Gwaranta, w ramach </w:t>
      </w:r>
      <w:r w:rsidRPr="00DA18FA">
        <w:rPr>
          <w:rFonts w:ascii="Verdana" w:hAnsi="Verdana" w:cstheme="minorHAnsi"/>
          <w:sz w:val="20"/>
          <w:szCs w:val="20"/>
        </w:rPr>
        <w:t>niniejszej gwarancji</w:t>
      </w:r>
      <w:r w:rsidRPr="00DA18FA">
        <w:rPr>
          <w:rFonts w:ascii="Verdana" w:hAnsi="Verdana"/>
          <w:sz w:val="20"/>
        </w:rPr>
        <w:t xml:space="preserve">, płatności na Państwa rzecz, na łączną kwotę </w:t>
      </w:r>
      <w:r w:rsidRPr="00DA18FA">
        <w:rPr>
          <w:rFonts w:ascii="Verdana" w:hAnsi="Verdana" w:cstheme="minorHAnsi"/>
          <w:sz w:val="20"/>
          <w:szCs w:val="20"/>
        </w:rPr>
        <w:t>gwarancji</w:t>
      </w:r>
      <w:r w:rsidRPr="00DA18FA">
        <w:rPr>
          <w:rFonts w:ascii="Verdana" w:hAnsi="Verdana"/>
          <w:sz w:val="20"/>
        </w:rPr>
        <w:t>;</w:t>
      </w:r>
    </w:p>
    <w:p w14:paraId="3269CCA3" w14:textId="782A2AC4"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w przypadku zwolnienia Banku/ Gwaranta przez Państwa ze zobowiązań wynikających z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 xml:space="preserve">. </w:t>
      </w:r>
    </w:p>
    <w:p w14:paraId="1FDC5246"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24CFEBA" w14:textId="109BA86E"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Przeniesienie wierzytelności wynikających z niniejszej </w:t>
      </w:r>
      <w:r w:rsidRPr="00DA18FA">
        <w:rPr>
          <w:rFonts w:ascii="Verdana" w:hAnsi="Verdana" w:cstheme="minorHAnsi"/>
          <w:sz w:val="20"/>
          <w:szCs w:val="20"/>
        </w:rPr>
        <w:t>gwarancji</w:t>
      </w:r>
      <w:r w:rsidRPr="00DA18FA">
        <w:rPr>
          <w:rFonts w:ascii="Verdana" w:hAnsi="Verdana"/>
          <w:sz w:val="20"/>
        </w:rPr>
        <w:t xml:space="preserve"> jest możliwe tylko za zgodą Banku.</w:t>
      </w:r>
    </w:p>
    <w:p w14:paraId="3ED5015C" w14:textId="0202E78D"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cstheme="minorHAnsi"/>
          <w:sz w:val="20"/>
          <w:szCs w:val="20"/>
        </w:rPr>
        <w:t>Gwarancja została sporządzona</w:t>
      </w:r>
      <w:r w:rsidRPr="00DA18FA">
        <w:rPr>
          <w:rFonts w:ascii="Verdana" w:hAnsi="Verdana"/>
          <w:sz w:val="20"/>
        </w:rPr>
        <w:t xml:space="preserve"> według przepisów prawa polskiego.</w:t>
      </w:r>
    </w:p>
    <w:p w14:paraId="0CA1ED75" w14:textId="58A09D02" w:rsidR="002D11F8" w:rsidRPr="00DA18FA" w:rsidRDefault="002D11F8" w:rsidP="002D11F8">
      <w:pPr>
        <w:tabs>
          <w:tab w:val="left" w:pos="-720"/>
          <w:tab w:val="left" w:pos="4900"/>
        </w:tabs>
        <w:suppressAutoHyphens/>
        <w:spacing w:line="276" w:lineRule="auto"/>
        <w:jc w:val="both"/>
        <w:rPr>
          <w:rFonts w:ascii="Verdana" w:hAnsi="Verdana" w:cstheme="minorHAnsi"/>
          <w:sz w:val="20"/>
          <w:szCs w:val="20"/>
        </w:rPr>
      </w:pPr>
      <w:r w:rsidRPr="00DA18FA">
        <w:rPr>
          <w:rFonts w:ascii="Verdana" w:hAnsi="Verdana"/>
          <w:sz w:val="20"/>
        </w:rPr>
        <w:t xml:space="preserve">Do wszelkich praw i obowiązków wynikających z </w:t>
      </w:r>
      <w:r w:rsidRPr="00DA18FA">
        <w:rPr>
          <w:rFonts w:ascii="Verdana" w:hAnsi="Verdana" w:cstheme="minorHAnsi"/>
          <w:sz w:val="20"/>
          <w:szCs w:val="20"/>
        </w:rPr>
        <w:t>tej gwarancji</w:t>
      </w:r>
      <w:r w:rsidRPr="00DA18FA">
        <w:rPr>
          <w:rFonts w:ascii="Verdana" w:hAnsi="Verdana"/>
          <w:sz w:val="20"/>
        </w:rPr>
        <w:t xml:space="preserve"> stosuje się prawo Rzeczypospolitej Polskiej. Spory </w:t>
      </w:r>
    </w:p>
    <w:p w14:paraId="3B1F5C79" w14:textId="0A75DF19"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wynikające z </w:t>
      </w:r>
      <w:r w:rsidRPr="00DA18FA">
        <w:rPr>
          <w:rFonts w:ascii="Verdana" w:hAnsi="Verdana" w:cstheme="minorHAnsi"/>
          <w:sz w:val="20"/>
          <w:szCs w:val="20"/>
        </w:rPr>
        <w:t>gwarancji będzie rozstrzygany</w:t>
      </w:r>
      <w:r w:rsidRPr="00DA18FA">
        <w:rPr>
          <w:rFonts w:ascii="Verdana" w:hAnsi="Verdana"/>
          <w:sz w:val="20"/>
        </w:rPr>
        <w:t xml:space="preserve"> przez sąd właściwy dla Beneficjenta.</w:t>
      </w:r>
    </w:p>
    <w:p w14:paraId="3D2B65EC"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t>
      </w:r>
    </w:p>
    <w:p w14:paraId="44F1F20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 </w:t>
      </w:r>
    </w:p>
    <w:p w14:paraId="10DE50C8"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[pieczęć firmowa oraz podpisy osób upoważnionych </w:t>
      </w:r>
    </w:p>
    <w:p w14:paraId="00FFC211" w14:textId="6E99BC3D" w:rsidR="002D11F8" w:rsidRPr="00DA18FA" w:rsidRDefault="002D11F8" w:rsidP="007D3628">
      <w:pPr>
        <w:spacing w:after="200" w:line="276" w:lineRule="auto"/>
        <w:rPr>
          <w:rFonts w:ascii="Verdana" w:hAnsi="Verdana"/>
          <w:b/>
          <w:sz w:val="20"/>
        </w:rPr>
      </w:pPr>
      <w:r w:rsidRPr="00DA18FA">
        <w:rPr>
          <w:rFonts w:ascii="Verdana" w:hAnsi="Verdana"/>
          <w:sz w:val="20"/>
        </w:rPr>
        <w:t>do składania oświadczeń woli w imieniu Banku/ Gwaranta]</w:t>
      </w:r>
      <w:r w:rsidRPr="00DA18FA">
        <w:rPr>
          <w:rFonts w:ascii="Verdana" w:hAnsi="Verdana"/>
          <w:b/>
          <w:sz w:val="20"/>
        </w:rPr>
        <w:br w:type="page"/>
      </w:r>
    </w:p>
    <w:p w14:paraId="6EC4BAC6"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8 do Umowy ……...................................................………</w:t>
      </w:r>
    </w:p>
    <w:p w14:paraId="0C3E2B68" w14:textId="77777777" w:rsidR="002D11F8" w:rsidRPr="00DA18FA" w:rsidRDefault="002D11F8" w:rsidP="002D11F8">
      <w:pPr>
        <w:spacing w:after="200" w:line="276" w:lineRule="auto"/>
        <w:rPr>
          <w:rFonts w:ascii="Verdana" w:hAnsi="Verdana" w:cstheme="minorHAnsi"/>
          <w:b/>
          <w:sz w:val="20"/>
          <w:szCs w:val="20"/>
        </w:rPr>
      </w:pPr>
    </w:p>
    <w:p w14:paraId="4813DBF8" w14:textId="77777777" w:rsidR="002D11F8" w:rsidRPr="00DA18FA" w:rsidRDefault="002D11F8" w:rsidP="005A025E">
      <w:pPr>
        <w:spacing w:after="200" w:line="276" w:lineRule="auto"/>
        <w:jc w:val="both"/>
        <w:rPr>
          <w:rFonts w:ascii="Verdana" w:hAnsi="Verdana" w:cstheme="minorHAnsi"/>
          <w:b/>
          <w:sz w:val="20"/>
          <w:szCs w:val="20"/>
        </w:rPr>
      </w:pPr>
      <w:r w:rsidRPr="00DA18FA">
        <w:rPr>
          <w:rFonts w:ascii="Verdana" w:hAnsi="Verdana" w:cstheme="minorHAnsi"/>
          <w:b/>
          <w:sz w:val="20"/>
          <w:szCs w:val="20"/>
        </w:rPr>
        <w:t>Warunki ubezpieczeniowe oraz Certyfikat do Polisy/Kopia polisy ubezpieczeniowej Wykonawcy</w:t>
      </w:r>
    </w:p>
    <w:p w14:paraId="3CEA92DC" w14:textId="77777777" w:rsidR="002D11F8" w:rsidRPr="00DA18FA" w:rsidRDefault="002D11F8" w:rsidP="00A2758C">
      <w:pPr>
        <w:jc w:val="center"/>
        <w:rPr>
          <w:rFonts w:ascii="Verdana" w:hAnsi="Verdana"/>
          <w:b/>
          <w:sz w:val="20"/>
        </w:rPr>
      </w:pPr>
    </w:p>
    <w:p w14:paraId="0E10CCA1" w14:textId="77777777" w:rsidR="002D11F8" w:rsidRPr="00DA18FA" w:rsidRDefault="002D11F8" w:rsidP="00A2758C">
      <w:pPr>
        <w:jc w:val="center"/>
        <w:rPr>
          <w:rFonts w:ascii="Verdana" w:hAnsi="Verdana"/>
          <w:b/>
          <w:sz w:val="20"/>
        </w:rPr>
      </w:pPr>
      <w:r w:rsidRPr="00DA18FA">
        <w:rPr>
          <w:rFonts w:ascii="Verdana" w:hAnsi="Verdana"/>
          <w:b/>
          <w:sz w:val="20"/>
        </w:rPr>
        <w:t>Warunki ubezpieczeniowe</w:t>
      </w:r>
    </w:p>
    <w:p w14:paraId="3586F3A3" w14:textId="77777777" w:rsidR="002D11F8" w:rsidRPr="00DA18FA" w:rsidRDefault="002D11F8" w:rsidP="00A2758C">
      <w:pPr>
        <w:spacing w:after="200" w:line="276" w:lineRule="auto"/>
        <w:rPr>
          <w:rFonts w:ascii="Verdana" w:hAnsi="Verdana"/>
          <w:b/>
          <w:sz w:val="20"/>
        </w:rPr>
      </w:pPr>
    </w:p>
    <w:p w14:paraId="153D8211"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zapewni ochronę ubezpieczeniową w ramach umowy ubezpieczenia odpowiedzialności cywilnej zgodnie z zapisami ust. 2 niniejszego załącznika.</w:t>
      </w:r>
    </w:p>
    <w:p w14:paraId="73B39572"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Ubezpieczenie Odpowiedzialności Cywilnej </w:t>
      </w:r>
    </w:p>
    <w:p w14:paraId="4B793D5C" w14:textId="77777777" w:rsidR="002D11F8" w:rsidRPr="00DA18FA" w:rsidRDefault="002D11F8" w:rsidP="00A2758C">
      <w:pPr>
        <w:jc w:val="both"/>
        <w:rPr>
          <w:rFonts w:ascii="Verdana" w:hAnsi="Verdana"/>
          <w:sz w:val="20"/>
        </w:rPr>
      </w:pPr>
      <w:r w:rsidRPr="00DA18FA">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533D183" w14:textId="77777777" w:rsidR="002D11F8" w:rsidRPr="00DA18FA" w:rsidRDefault="002D11F8" w:rsidP="00A2758C">
      <w:pPr>
        <w:jc w:val="both"/>
        <w:rPr>
          <w:rFonts w:ascii="Verdana" w:hAnsi="Verdana"/>
          <w:sz w:val="20"/>
        </w:rPr>
      </w:pPr>
      <w:r w:rsidRPr="00DA18FA">
        <w:rPr>
          <w:rFonts w:ascii="Verdana" w:hAnsi="Verdana"/>
          <w:sz w:val="20"/>
        </w:rPr>
        <w:t>Ubezpieczenie to będzie spełniało łącznie następujące warunki:</w:t>
      </w:r>
    </w:p>
    <w:p w14:paraId="2FF92EF6" w14:textId="757B8683" w:rsidR="002D11F8" w:rsidRPr="00DA18FA" w:rsidRDefault="005A025E" w:rsidP="005A025E">
      <w:pPr>
        <w:ind w:left="284" w:hanging="284"/>
        <w:jc w:val="both"/>
        <w:rPr>
          <w:rFonts w:ascii="Verdana" w:hAnsi="Verdana"/>
          <w:sz w:val="20"/>
        </w:rPr>
      </w:pPr>
      <w:r>
        <w:rPr>
          <w:rFonts w:ascii="Verdana" w:hAnsi="Verdana"/>
          <w:sz w:val="20"/>
        </w:rPr>
        <w:t>1)</w:t>
      </w:r>
      <w:r>
        <w:rPr>
          <w:rFonts w:ascii="Verdana" w:hAnsi="Verdana"/>
          <w:sz w:val="20"/>
        </w:rPr>
        <w:tab/>
        <w:t>z</w:t>
      </w:r>
      <w:r w:rsidR="002D11F8" w:rsidRPr="00DA18FA">
        <w:rPr>
          <w:rFonts w:ascii="Verdana" w:hAnsi="Verdana"/>
          <w:sz w:val="20"/>
        </w:rPr>
        <w:t>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58B58D4" w14:textId="77777777" w:rsidR="002D11F8" w:rsidRPr="00DA18FA" w:rsidRDefault="002D11F8" w:rsidP="00A2758C">
      <w:pPr>
        <w:jc w:val="both"/>
        <w:rPr>
          <w:rFonts w:ascii="Verdana" w:hAnsi="Verdana"/>
          <w:sz w:val="20"/>
        </w:rPr>
      </w:pPr>
      <w:r w:rsidRPr="00DA18FA">
        <w:rPr>
          <w:rFonts w:ascii="Verdana" w:hAnsi="Verdana"/>
          <w:sz w:val="20"/>
        </w:rPr>
        <w:t>Dodatkowo, zakres ubezpieczenia zostanie rozszerzony o / będzie uwzględniał:</w:t>
      </w:r>
    </w:p>
    <w:p w14:paraId="4DDB7F1A" w14:textId="77777777" w:rsidR="002D11F8" w:rsidRPr="00DA18FA" w:rsidRDefault="002D11F8" w:rsidP="005A025E">
      <w:pPr>
        <w:ind w:left="284" w:hanging="284"/>
        <w:jc w:val="both"/>
        <w:rPr>
          <w:rFonts w:ascii="Verdana" w:hAnsi="Verdana"/>
          <w:sz w:val="20"/>
        </w:rPr>
      </w:pPr>
      <w:r w:rsidRPr="00DA18FA">
        <w:rPr>
          <w:rFonts w:ascii="Verdana" w:hAnsi="Verdana"/>
          <w:sz w:val="20"/>
        </w:rPr>
        <w:t>a)</w:t>
      </w:r>
      <w:r w:rsidRPr="00DA18FA">
        <w:rPr>
          <w:rFonts w:ascii="Verdana" w:hAnsi="Verdana"/>
          <w:sz w:val="20"/>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78A7EA39" w14:textId="77777777" w:rsidR="002D11F8" w:rsidRPr="00DA18FA" w:rsidRDefault="002D11F8" w:rsidP="005A025E">
      <w:pPr>
        <w:ind w:left="284" w:hanging="284"/>
        <w:jc w:val="both"/>
        <w:rPr>
          <w:rFonts w:ascii="Verdana" w:hAnsi="Verdana"/>
          <w:sz w:val="20"/>
        </w:rPr>
      </w:pPr>
      <w:r w:rsidRPr="00DA18FA">
        <w:rPr>
          <w:rFonts w:ascii="Verdana" w:hAnsi="Verdana"/>
          <w:sz w:val="20"/>
        </w:rPr>
        <w:t>b)</w:t>
      </w:r>
      <w:r w:rsidRPr="00DA18FA">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14:paraId="5CD18E7B" w14:textId="77777777" w:rsidR="002D11F8" w:rsidRPr="00DA18FA" w:rsidRDefault="002D11F8" w:rsidP="005A025E">
      <w:pPr>
        <w:ind w:left="284" w:hanging="284"/>
        <w:jc w:val="both"/>
        <w:rPr>
          <w:rFonts w:ascii="Verdana" w:hAnsi="Verdana"/>
          <w:sz w:val="20"/>
        </w:rPr>
      </w:pPr>
      <w:r w:rsidRPr="00DA18FA">
        <w:rPr>
          <w:rFonts w:ascii="Verdana" w:hAnsi="Verdana"/>
          <w:sz w:val="20"/>
        </w:rPr>
        <w:t>c)</w:t>
      </w:r>
      <w:r w:rsidRPr="00DA18FA">
        <w:rPr>
          <w:rFonts w:ascii="Verdana" w:hAnsi="Verdana"/>
          <w:sz w:val="20"/>
        </w:rPr>
        <w:tab/>
        <w:t>szkody powstałe po wykonaniu pracy lub usługi wynikłe z nienależytego wykonania zobowiązania, i/lub z czynu niedozwolonego;</w:t>
      </w:r>
    </w:p>
    <w:p w14:paraId="6E53F599" w14:textId="77777777" w:rsidR="002D11F8" w:rsidRPr="00DA18FA" w:rsidRDefault="002D11F8" w:rsidP="005A025E">
      <w:pPr>
        <w:ind w:left="284" w:hanging="284"/>
        <w:jc w:val="both"/>
        <w:rPr>
          <w:rFonts w:ascii="Verdana" w:hAnsi="Verdana"/>
          <w:sz w:val="20"/>
        </w:rPr>
      </w:pPr>
      <w:r w:rsidRPr="00DA18FA">
        <w:rPr>
          <w:rFonts w:ascii="Verdana" w:hAnsi="Verdana"/>
          <w:sz w:val="20"/>
        </w:rPr>
        <w:t>d)</w:t>
      </w:r>
      <w:r w:rsidRPr="00DA18FA">
        <w:rPr>
          <w:rFonts w:ascii="Verdana" w:hAnsi="Verdana"/>
          <w:sz w:val="20"/>
        </w:rPr>
        <w:tab/>
        <w:t>szkody powstałe wskutek rażącego niedbalstwa;</w:t>
      </w:r>
    </w:p>
    <w:p w14:paraId="2601E485" w14:textId="77777777" w:rsidR="002D11F8" w:rsidRPr="00DA18FA" w:rsidRDefault="002D11F8" w:rsidP="005A025E">
      <w:pPr>
        <w:ind w:left="284" w:hanging="284"/>
        <w:jc w:val="both"/>
        <w:rPr>
          <w:rFonts w:ascii="Verdana" w:hAnsi="Verdana"/>
          <w:sz w:val="20"/>
        </w:rPr>
      </w:pPr>
      <w:r w:rsidRPr="00DA18FA">
        <w:rPr>
          <w:rFonts w:ascii="Verdana" w:hAnsi="Verdana"/>
          <w:sz w:val="20"/>
        </w:rPr>
        <w:t>e)</w:t>
      </w:r>
      <w:r w:rsidRPr="00DA18FA">
        <w:rPr>
          <w:rFonts w:ascii="Verdana" w:hAnsi="Verdana"/>
          <w:sz w:val="20"/>
        </w:rPr>
        <w:tab/>
        <w:t>szkody wyrządzone w mieniu przekazanym w celu wykonania obróbki, czyszczenia, naprawy, demontażu, montażu, zabudowy lub innych podobnych czynności lub prac;</w:t>
      </w:r>
    </w:p>
    <w:p w14:paraId="31A8988F" w14:textId="77777777" w:rsidR="002D11F8" w:rsidRPr="00DA18FA" w:rsidRDefault="002D11F8" w:rsidP="005A025E">
      <w:pPr>
        <w:ind w:left="284" w:hanging="284"/>
        <w:jc w:val="both"/>
        <w:rPr>
          <w:rFonts w:ascii="Verdana" w:hAnsi="Verdana"/>
          <w:sz w:val="20"/>
        </w:rPr>
      </w:pPr>
      <w:r w:rsidRPr="00DA18FA">
        <w:rPr>
          <w:rFonts w:ascii="Verdana" w:hAnsi="Verdana"/>
          <w:sz w:val="20"/>
        </w:rPr>
        <w:t>f)</w:t>
      </w:r>
      <w:r w:rsidRPr="00DA18FA">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14:paraId="2BF1826A" w14:textId="77777777" w:rsidR="002D11F8" w:rsidRPr="00DA18FA" w:rsidRDefault="002D11F8" w:rsidP="005A025E">
      <w:pPr>
        <w:ind w:left="284" w:hanging="284"/>
        <w:jc w:val="both"/>
        <w:rPr>
          <w:rFonts w:ascii="Verdana" w:hAnsi="Verdana"/>
          <w:sz w:val="20"/>
        </w:rPr>
      </w:pPr>
      <w:r w:rsidRPr="00DA18FA">
        <w:rPr>
          <w:rFonts w:ascii="Verdana" w:hAnsi="Verdana"/>
          <w:sz w:val="20"/>
        </w:rPr>
        <w:t>g)</w:t>
      </w:r>
      <w:r w:rsidRPr="00DA18FA">
        <w:rPr>
          <w:rFonts w:ascii="Verdana" w:hAnsi="Verdana"/>
          <w:sz w:val="20"/>
        </w:rPr>
        <w:tab/>
        <w:t xml:space="preserve">szkody nie będące następstwem szkód osobowych, ani szkód rzeczowych (tzw. czyste straty finansowe). Dopuszcza się zastosowanie podlimitu odpowiedzialności w wysokości </w:t>
      </w:r>
      <w:r w:rsidRPr="00DA18FA">
        <w:rPr>
          <w:rFonts w:ascii="Verdana" w:hAnsi="Verdana"/>
          <w:sz w:val="20"/>
        </w:rPr>
        <w:lastRenderedPageBreak/>
        <w:t>nie niższej niż 2.000.000 zł (słownie: dwa miliony  złotych) na jedno i wszystkie zdarzenia;</w:t>
      </w:r>
    </w:p>
    <w:p w14:paraId="6B24D587" w14:textId="77777777" w:rsidR="002D11F8" w:rsidRPr="00DA18FA" w:rsidRDefault="002D11F8" w:rsidP="005A025E">
      <w:pPr>
        <w:ind w:left="284" w:hanging="284"/>
        <w:jc w:val="both"/>
        <w:rPr>
          <w:rFonts w:ascii="Verdana" w:hAnsi="Verdana"/>
          <w:sz w:val="20"/>
        </w:rPr>
      </w:pPr>
      <w:r w:rsidRPr="00DA18FA">
        <w:rPr>
          <w:rFonts w:ascii="Verdana" w:hAnsi="Verdana"/>
          <w:sz w:val="20"/>
        </w:rPr>
        <w:t>h)</w:t>
      </w:r>
      <w:r w:rsidRPr="00DA18FA">
        <w:rPr>
          <w:rFonts w:ascii="Verdana" w:hAnsi="Verdana"/>
          <w:sz w:val="20"/>
        </w:rPr>
        <w:tab/>
        <w:t>nagłe szkody polegające na zanieczyszczeniu środowiska. Dopuszcza się zastosowanie podlimitu odpowiedzialności w wysokości nie niższej niż 2.000.000 zł (słownie: dwa miliony  złotych) na jedno i wszystkie zdarzenia;</w:t>
      </w:r>
    </w:p>
    <w:p w14:paraId="7F207EA5" w14:textId="77777777" w:rsidR="002D11F8" w:rsidRPr="00DA18FA" w:rsidRDefault="002D11F8" w:rsidP="00A2758C">
      <w:pPr>
        <w:jc w:val="both"/>
        <w:rPr>
          <w:rFonts w:ascii="Verdana" w:hAnsi="Verdana"/>
          <w:sz w:val="20"/>
        </w:rPr>
      </w:pPr>
    </w:p>
    <w:p w14:paraId="1CA781A5"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Ochroną jako ubezpieczeni objęci będą także podwykonawcy jako dodatkowo ubezpieczeni.</w:t>
      </w:r>
    </w:p>
    <w:p w14:paraId="61255A9A"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Suma gwarancyjna powinna wynosić nie mniej niż 5.000.000 zł (słownie: pięć milionów   złotych) na jedno i wszystkie zdarzenia.</w:t>
      </w:r>
    </w:p>
    <w:p w14:paraId="7111A09B" w14:textId="77777777" w:rsidR="002D11F8" w:rsidRPr="00DA18FA" w:rsidRDefault="002D11F8" w:rsidP="005A025E">
      <w:pPr>
        <w:ind w:left="284" w:hanging="284"/>
        <w:jc w:val="both"/>
        <w:rPr>
          <w:rFonts w:ascii="Verdana" w:hAnsi="Verdana"/>
          <w:sz w:val="20"/>
        </w:rPr>
      </w:pPr>
      <w:r w:rsidRPr="00DA18FA">
        <w:rPr>
          <w:rFonts w:ascii="Verdana" w:hAnsi="Verdana"/>
          <w:sz w:val="20"/>
        </w:rPr>
        <w:t>4)</w:t>
      </w:r>
      <w:r w:rsidRPr="00DA18FA">
        <w:rPr>
          <w:rFonts w:ascii="Verdana" w:hAnsi="Verdana"/>
          <w:sz w:val="20"/>
        </w:rPr>
        <w:tab/>
        <w:t>Franszyzy, udziały własne ubezpieczenia powinny dotyczyć:</w:t>
      </w:r>
    </w:p>
    <w:p w14:paraId="4C4B5245" w14:textId="77777777" w:rsidR="002D11F8" w:rsidRPr="00DA18FA" w:rsidRDefault="002D11F8" w:rsidP="00A2758C">
      <w:pPr>
        <w:jc w:val="both"/>
        <w:rPr>
          <w:rFonts w:ascii="Verdana" w:hAnsi="Verdana"/>
          <w:sz w:val="20"/>
        </w:rPr>
      </w:pPr>
      <w:r w:rsidRPr="00DA18FA">
        <w:rPr>
          <w:rFonts w:ascii="Verdana" w:hAnsi="Verdana"/>
          <w:sz w:val="20"/>
        </w:rPr>
        <w:t>- szkód rzeczowych i wynosić 5% min. 5.000,00 zł (słownie: pięć tysięcy złotych)</w:t>
      </w:r>
    </w:p>
    <w:p w14:paraId="009FF391" w14:textId="77777777" w:rsidR="002D11F8" w:rsidRPr="00DA18FA" w:rsidRDefault="002D11F8" w:rsidP="00A2758C">
      <w:pPr>
        <w:jc w:val="both"/>
        <w:rPr>
          <w:rFonts w:ascii="Verdana" w:hAnsi="Verdana"/>
          <w:sz w:val="20"/>
        </w:rPr>
      </w:pPr>
      <w:r w:rsidRPr="00DA18FA">
        <w:rPr>
          <w:rFonts w:ascii="Verdana" w:hAnsi="Verdana"/>
          <w:sz w:val="20"/>
        </w:rPr>
        <w:t>- czystych strat finansowych i wynosić nie więcej niż 100.000,00 zł (słownie: sto tysięcy złotych).</w:t>
      </w:r>
    </w:p>
    <w:p w14:paraId="134FB4A1" w14:textId="77777777" w:rsidR="002D11F8" w:rsidRPr="00DA18FA" w:rsidRDefault="002D11F8" w:rsidP="00A2758C">
      <w:pPr>
        <w:jc w:val="both"/>
        <w:rPr>
          <w:rFonts w:ascii="Verdana" w:hAnsi="Verdana"/>
          <w:sz w:val="20"/>
        </w:rPr>
      </w:pPr>
      <w:r w:rsidRPr="00DA18FA">
        <w:rPr>
          <w:rFonts w:ascii="Verdana" w:hAnsi="Verdana"/>
          <w:sz w:val="20"/>
        </w:rPr>
        <w:t>Dopuszczalne jest wprowadzenie franszyzy, udziału własnego dla nagłych szkód polegających na zanieczyszczeniu środowiska i wynosić nie więcej jak 100.000,00 zł (słownie: sto tysięcy złotych).</w:t>
      </w:r>
    </w:p>
    <w:p w14:paraId="73D14BBE" w14:textId="77777777" w:rsidR="002D11F8" w:rsidRPr="00DA18FA" w:rsidRDefault="002D11F8" w:rsidP="005A025E">
      <w:pPr>
        <w:ind w:left="284" w:hanging="284"/>
        <w:jc w:val="both"/>
        <w:rPr>
          <w:rFonts w:ascii="Verdana" w:hAnsi="Verdana"/>
          <w:sz w:val="20"/>
        </w:rPr>
      </w:pPr>
      <w:r w:rsidRPr="00DA18FA">
        <w:rPr>
          <w:rFonts w:ascii="Verdana" w:hAnsi="Verdana"/>
          <w:sz w:val="20"/>
        </w:rPr>
        <w:t>5)</w:t>
      </w:r>
      <w:r w:rsidRPr="00DA18FA">
        <w:rPr>
          <w:rFonts w:ascii="Verdana" w:hAnsi="Verdana"/>
          <w:sz w:val="20"/>
        </w:rPr>
        <w:tab/>
        <w:t>Zakres terytorialny umowy ubezpieczenia odpowiedzialności cywilnej: teren Polski.</w:t>
      </w:r>
    </w:p>
    <w:p w14:paraId="3F53B9C3" w14:textId="3BE27F2E" w:rsidR="002D11F8" w:rsidRPr="00DA18FA" w:rsidRDefault="002D11F8" w:rsidP="005A025E">
      <w:pPr>
        <w:ind w:left="284" w:hanging="284"/>
        <w:jc w:val="both"/>
        <w:rPr>
          <w:rFonts w:ascii="Verdana" w:hAnsi="Verdana"/>
          <w:sz w:val="20"/>
        </w:rPr>
      </w:pPr>
      <w:r w:rsidRPr="00DA18FA">
        <w:rPr>
          <w:rFonts w:ascii="Verdana" w:hAnsi="Verdana"/>
          <w:sz w:val="20"/>
        </w:rPr>
        <w:t>6)</w:t>
      </w:r>
      <w:r w:rsidRPr="00DA18FA">
        <w:rPr>
          <w:rFonts w:ascii="Verdana" w:hAnsi="Verdana"/>
          <w:sz w:val="20"/>
        </w:rPr>
        <w:tab/>
        <w:t>Wyłączenia odpowiedzialności są dopuszczalne w zakresie zgodnym z aktualnym standardem rynkowym i powinny uwzględniać specyfikę prac/zapisy kontraktowe. Nie dopuszcza się zastosowania wyłączenia dotyczącego szk</w:t>
      </w:r>
      <w:r w:rsidR="005A025E">
        <w:rPr>
          <w:rFonts w:ascii="Verdana" w:hAnsi="Verdana"/>
          <w:sz w:val="20"/>
        </w:rPr>
        <w:t xml:space="preserve">ód wyrządzonych przez energię i </w:t>
      </w:r>
      <w:r w:rsidRPr="00DA18FA">
        <w:rPr>
          <w:rFonts w:ascii="Verdana" w:hAnsi="Verdana"/>
          <w:sz w:val="20"/>
        </w:rPr>
        <w:t>inne media w tym parę ciepłą wodę itp  produkowane/dostarczane przez Zamawiającego</w:t>
      </w:r>
      <w:r w:rsidR="005A025E">
        <w:rPr>
          <w:rFonts w:ascii="Verdana" w:hAnsi="Verdana"/>
          <w:sz w:val="20"/>
        </w:rPr>
        <w:t>.</w:t>
      </w:r>
      <w:r w:rsidRPr="00DA18FA">
        <w:rPr>
          <w:rFonts w:ascii="Verdana" w:hAnsi="Verdana"/>
          <w:sz w:val="20"/>
        </w:rPr>
        <w:t xml:space="preserve">  </w:t>
      </w:r>
    </w:p>
    <w:p w14:paraId="0A0A4822" w14:textId="77777777" w:rsidR="002D11F8" w:rsidRPr="00DA18FA" w:rsidRDefault="002D11F8" w:rsidP="00A2758C">
      <w:pPr>
        <w:jc w:val="both"/>
        <w:rPr>
          <w:rFonts w:ascii="Verdana" w:hAnsi="Verdana"/>
          <w:sz w:val="20"/>
        </w:rPr>
      </w:pPr>
    </w:p>
    <w:p w14:paraId="477DEF1B" w14:textId="77777777" w:rsidR="002D11F8" w:rsidRPr="00DA18FA" w:rsidRDefault="002D11F8" w:rsidP="00A2758C">
      <w:pPr>
        <w:jc w:val="both"/>
        <w:rPr>
          <w:rFonts w:ascii="Verdana" w:hAnsi="Verdana"/>
          <w:sz w:val="20"/>
        </w:rPr>
      </w:pPr>
      <w:r w:rsidRPr="00DA18FA">
        <w:rPr>
          <w:rFonts w:ascii="Verdana" w:hAnsi="Verdana"/>
          <w:sz w:val="20"/>
        </w:rPr>
        <w:t>3.</w:t>
      </w:r>
      <w:r w:rsidRPr="00DA18FA">
        <w:rPr>
          <w:rFonts w:ascii="Verdana" w:hAnsi="Verdana"/>
          <w:sz w:val="20"/>
        </w:rPr>
        <w:tab/>
        <w:t>Postanowienia wspólne</w:t>
      </w:r>
    </w:p>
    <w:p w14:paraId="454AC5D6"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14:paraId="60947337" w14:textId="0723BE09" w:rsidR="002D11F8" w:rsidRPr="00DA18FA" w:rsidRDefault="002D11F8" w:rsidP="00A2758C">
      <w:pPr>
        <w:jc w:val="both"/>
        <w:rPr>
          <w:rFonts w:ascii="Verdana" w:hAnsi="Verdana"/>
          <w:sz w:val="20"/>
        </w:rPr>
      </w:pPr>
      <w:r w:rsidRPr="00DA18FA">
        <w:rPr>
          <w:rFonts w:ascii="Verdana" w:hAnsi="Verdana"/>
          <w:sz w:val="20"/>
        </w:rPr>
        <w:t xml:space="preserve">Miejsce dostarczenia dokumentu: Enea Połaniec S.A., </w:t>
      </w:r>
      <w:r w:rsidR="00AE5550">
        <w:rPr>
          <w:rFonts w:ascii="Verdana" w:hAnsi="Verdana"/>
          <w:sz w:val="20"/>
        </w:rPr>
        <w:t>Monika Zierold</w:t>
      </w:r>
      <w:r w:rsidRPr="00DA18FA">
        <w:rPr>
          <w:rFonts w:ascii="Verdana" w:hAnsi="Verdana"/>
          <w:sz w:val="20"/>
        </w:rPr>
        <w:t>, Zawada 26-28-230 Połaniec.</w:t>
      </w:r>
    </w:p>
    <w:p w14:paraId="3A14E1F8" w14:textId="0734D3E5"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sidR="005A025E">
        <w:rPr>
          <w:rFonts w:ascii="Verdana" w:hAnsi="Verdana" w:cstheme="minorHAnsi"/>
          <w:iCs/>
          <w:color w:val="0563C1" w:themeColor="hyperlink"/>
          <w:sz w:val="20"/>
          <w:szCs w:val="20"/>
          <w:u w:val="single"/>
        </w:rPr>
        <w:t>monika.zierold</w:t>
      </w:r>
      <w:r w:rsidRPr="00DA18FA">
        <w:rPr>
          <w:rFonts w:ascii="Verdana" w:hAnsi="Verdana" w:cstheme="minorHAnsi"/>
          <w:iCs/>
          <w:color w:val="0563C1" w:themeColor="hyperlink"/>
          <w:sz w:val="20"/>
          <w:szCs w:val="20"/>
          <w:u w:val="single"/>
        </w:rPr>
        <w:t>@enea.pl</w:t>
      </w:r>
    </w:p>
    <w:p w14:paraId="4E2DAA87"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DA18FA">
        <w:rPr>
          <w:rFonts w:ascii="Verdana" w:hAnsi="Verdana"/>
          <w:sz w:val="20"/>
        </w:rPr>
        <w:lastRenderedPageBreak/>
        <w:t>7 dni przed końcem bieżącego okresu ubezpieczenia. Wykonawca ma przy tym obowiązek zapewnić ciągłość ochrony ubezpieczeniowej (lub spowodować taki stan).</w:t>
      </w:r>
    </w:p>
    <w:p w14:paraId="48F3E92A"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4)</w:t>
      </w:r>
      <w:r w:rsidRPr="00DA18FA">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044CE38" w14:textId="514B0BB3"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5)</w:t>
      </w:r>
      <w:r w:rsidRPr="00DA18FA">
        <w:rPr>
          <w:rFonts w:ascii="Verdana" w:hAnsi="Verdana"/>
          <w:sz w:val="20"/>
        </w:rPr>
        <w:tab/>
        <w:t>Ubezpieczenia winny zostać zawarte z ubezpieczycielem lub ubezpieczycielami na warunkach przedstawionych w Umowie. Zatwierdzenia wymaga jakakolwiek zmiana w</w:t>
      </w:r>
      <w:r w:rsidR="005A025E">
        <w:rPr>
          <w:rFonts w:ascii="Verdana" w:hAnsi="Verdana"/>
          <w:sz w:val="20"/>
        </w:rPr>
        <w:t> </w:t>
      </w:r>
      <w:r w:rsidRPr="00DA18FA">
        <w:rPr>
          <w:rFonts w:ascii="Verdana" w:hAnsi="Verdana"/>
          <w:sz w:val="20"/>
        </w:rPr>
        <w:t>warunkach zawartych ubezpieczeń powodująca pogorszenie warunków ubezpieczenia w</w:t>
      </w:r>
      <w:r w:rsidR="005A025E">
        <w:rPr>
          <w:rFonts w:ascii="Verdana" w:hAnsi="Verdana"/>
          <w:sz w:val="20"/>
        </w:rPr>
        <w:t> </w:t>
      </w:r>
      <w:r w:rsidRPr="00DA18FA">
        <w:rPr>
          <w:rFonts w:ascii="Verdana" w:hAnsi="Verdana"/>
          <w:sz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7AA80BA3"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6)</w:t>
      </w:r>
      <w:r w:rsidRPr="00DA18FA">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14:paraId="1BD36F7E"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7)</w:t>
      </w:r>
      <w:r w:rsidRPr="00DA18FA">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968F13E" w14:textId="77777777" w:rsidR="002D11F8" w:rsidRPr="00DA18FA" w:rsidRDefault="002D11F8" w:rsidP="00A2758C">
      <w:pPr>
        <w:spacing w:after="200" w:line="276" w:lineRule="auto"/>
        <w:rPr>
          <w:rFonts w:ascii="Verdana" w:hAnsi="Verdana"/>
          <w:b/>
          <w:sz w:val="20"/>
        </w:rPr>
      </w:pPr>
    </w:p>
    <w:p w14:paraId="69FBA167" w14:textId="77777777" w:rsidR="002D11F8" w:rsidRPr="00DA18FA" w:rsidRDefault="002D11F8" w:rsidP="00A2758C">
      <w:pPr>
        <w:rPr>
          <w:rFonts w:ascii="Verdana" w:hAnsi="Verdana"/>
          <w:b/>
          <w:sz w:val="20"/>
        </w:rPr>
      </w:pPr>
      <w:r w:rsidRPr="00DA18FA">
        <w:rPr>
          <w:rFonts w:ascii="Verdana" w:hAnsi="Verdana"/>
          <w:b/>
          <w:sz w:val="20"/>
        </w:rPr>
        <w:br w:type="page"/>
      </w:r>
    </w:p>
    <w:p w14:paraId="756BCA00" w14:textId="4545A134" w:rsidR="002D11F8" w:rsidRPr="00DA18FA" w:rsidRDefault="002D11F8" w:rsidP="002D11F8">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9</w:t>
      </w:r>
      <w:r w:rsidRPr="00DA18FA">
        <w:rPr>
          <w:rFonts w:ascii="Verdana" w:hAnsi="Verdana"/>
          <w:b/>
          <w:sz w:val="20"/>
        </w:rPr>
        <w:t xml:space="preserve"> do Umowy </w:t>
      </w:r>
      <w:r w:rsidRPr="00DA18FA">
        <w:rPr>
          <w:rFonts w:ascii="Verdana" w:hAnsi="Verdana" w:cstheme="minorHAnsi"/>
          <w:b/>
          <w:sz w:val="20"/>
          <w:szCs w:val="20"/>
        </w:rPr>
        <w:t>……...................................................………</w:t>
      </w:r>
    </w:p>
    <w:p w14:paraId="43315D2F" w14:textId="77777777" w:rsidR="002D11F8" w:rsidRPr="00DA18FA" w:rsidRDefault="002D11F8" w:rsidP="00A2758C">
      <w:pPr>
        <w:spacing w:after="200" w:line="276" w:lineRule="auto"/>
        <w:rPr>
          <w:rFonts w:ascii="Verdana" w:hAnsi="Verdana"/>
          <w:b/>
          <w:sz w:val="20"/>
        </w:rPr>
      </w:pPr>
    </w:p>
    <w:p w14:paraId="1556385E"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t>Protokół odbioru</w:t>
      </w:r>
    </w:p>
    <w:p w14:paraId="27BD1E41" w14:textId="77777777" w:rsidR="002D11F8" w:rsidRPr="00DA18FA" w:rsidRDefault="002D11F8" w:rsidP="002D11F8">
      <w:pPr>
        <w:pStyle w:val="Default"/>
        <w:spacing w:line="300" w:lineRule="auto"/>
        <w:ind w:left="284"/>
        <w:jc w:val="both"/>
        <w:rPr>
          <w:rFonts w:ascii="Verdana" w:hAnsi="Verdana"/>
          <w:color w:val="auto"/>
          <w:sz w:val="20"/>
        </w:rPr>
      </w:pPr>
    </w:p>
    <w:p w14:paraId="1D3E6E9E" w14:textId="77777777" w:rsidR="002D11F8" w:rsidRPr="00DA18FA" w:rsidRDefault="002D11F8" w:rsidP="00A2758C">
      <w:pPr>
        <w:rPr>
          <w:rFonts w:ascii="Verdana" w:hAnsi="Verdana"/>
          <w:sz w:val="20"/>
        </w:rPr>
      </w:pPr>
      <w:r w:rsidRPr="00DA18FA">
        <w:rPr>
          <w:rFonts w:ascii="Verdana" w:hAnsi="Verdana"/>
          <w:sz w:val="20"/>
        </w:rPr>
        <w:t xml:space="preserve">ZAMAWIAJĄCY:  </w:t>
      </w:r>
      <w:r w:rsidRPr="00DA18FA">
        <w:rPr>
          <w:rFonts w:ascii="Verdana" w:hAnsi="Verdana"/>
          <w:b/>
          <w:sz w:val="20"/>
        </w:rPr>
        <w:t>Enea Elektrownia Połaniec S.A.</w:t>
      </w:r>
      <w:r w:rsidRPr="00DA18FA">
        <w:rPr>
          <w:rFonts w:ascii="Verdana" w:hAnsi="Verdana"/>
          <w:sz w:val="20"/>
        </w:rPr>
        <w:t xml:space="preserve">, </w:t>
      </w:r>
      <w:r w:rsidRPr="00DA18FA">
        <w:rPr>
          <w:rStyle w:val="Pogrubienie"/>
          <w:rFonts w:ascii="Verdana" w:hAnsi="Verdana"/>
          <w:sz w:val="20"/>
        </w:rPr>
        <w:t>Zawada 26, 28-230 Połaniec</w:t>
      </w:r>
    </w:p>
    <w:p w14:paraId="7F26766A" w14:textId="77777777" w:rsidR="002D11F8" w:rsidRPr="00DA18FA" w:rsidRDefault="002D11F8" w:rsidP="00A2758C">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DA18FA" w14:paraId="03FE46CC" w14:textId="77777777" w:rsidTr="002D11F8">
        <w:tc>
          <w:tcPr>
            <w:tcW w:w="3266" w:type="dxa"/>
          </w:tcPr>
          <w:p w14:paraId="0199CA9B" w14:textId="77777777" w:rsidR="002D11F8" w:rsidRPr="00DA18FA" w:rsidRDefault="002D11F8" w:rsidP="00A2758C">
            <w:pPr>
              <w:pStyle w:val="Tekstpodstawowy"/>
              <w:rPr>
                <w:rFonts w:ascii="Verdana" w:hAnsi="Verdana"/>
                <w:sz w:val="20"/>
              </w:rPr>
            </w:pPr>
            <w:r w:rsidRPr="00DA18FA">
              <w:rPr>
                <w:rFonts w:ascii="Verdana" w:hAnsi="Verdana"/>
                <w:sz w:val="20"/>
              </w:rPr>
              <w:t>Zawada, dnia ……..</w:t>
            </w:r>
          </w:p>
        </w:tc>
      </w:tr>
    </w:tbl>
    <w:p w14:paraId="4CEEB336" w14:textId="77777777" w:rsidR="002D11F8" w:rsidRPr="00DA18FA" w:rsidRDefault="002D11F8" w:rsidP="00A2758C">
      <w:pPr>
        <w:rPr>
          <w:rFonts w:ascii="Verdana" w:hAnsi="Verdana"/>
          <w:sz w:val="20"/>
        </w:rPr>
      </w:pPr>
      <w:r w:rsidRPr="00DA18FA">
        <w:rPr>
          <w:rFonts w:ascii="Verdana" w:hAnsi="Verdana"/>
          <w:sz w:val="20"/>
        </w:rPr>
        <w:t>WYKONAWCA: ……………………………………………………………………….</w:t>
      </w:r>
    </w:p>
    <w:p w14:paraId="7C5DFF4E" w14:textId="77777777" w:rsidR="002D11F8" w:rsidRPr="00DA18FA" w:rsidRDefault="002D11F8" w:rsidP="00A2758C">
      <w:pPr>
        <w:rPr>
          <w:rFonts w:ascii="Verdana" w:hAnsi="Verdana"/>
          <w:sz w:val="20"/>
        </w:rPr>
      </w:pPr>
    </w:p>
    <w:p w14:paraId="3D184860" w14:textId="77777777" w:rsidR="002D11F8" w:rsidRPr="00DA18FA" w:rsidRDefault="002D11F8" w:rsidP="00A2758C">
      <w:pPr>
        <w:rPr>
          <w:rFonts w:ascii="Verdana" w:hAnsi="Verdana"/>
          <w:sz w:val="20"/>
        </w:rPr>
      </w:pPr>
    </w:p>
    <w:p w14:paraId="679D5A39" w14:textId="77777777" w:rsidR="002D11F8" w:rsidRPr="00DA18FA" w:rsidRDefault="002D11F8" w:rsidP="00A2758C">
      <w:pPr>
        <w:rPr>
          <w:rFonts w:ascii="Verdana" w:hAnsi="Verdana"/>
          <w:sz w:val="20"/>
        </w:rPr>
      </w:pPr>
    </w:p>
    <w:p w14:paraId="1A9B2443" w14:textId="77777777" w:rsidR="002D11F8" w:rsidRPr="00DA18FA" w:rsidRDefault="002D11F8" w:rsidP="00A2758C">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DA18FA" w14:paraId="337DFF86" w14:textId="77777777" w:rsidTr="002D11F8">
        <w:tc>
          <w:tcPr>
            <w:tcW w:w="9854" w:type="dxa"/>
          </w:tcPr>
          <w:p w14:paraId="4CCAD2DD" w14:textId="370B9CA5"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b/>
                <w:sz w:val="20"/>
              </w:rPr>
              <w:t xml:space="preserve">PROTOKÓŁ  ODBIORU  </w:t>
            </w:r>
            <w:r w:rsidR="005A025E">
              <w:rPr>
                <w:rFonts w:ascii="Verdana" w:hAnsi="Verdana"/>
                <w:b/>
                <w:sz w:val="20"/>
              </w:rPr>
              <w:t>DOSTAWY</w:t>
            </w:r>
            <w:r w:rsidRPr="00DA18FA">
              <w:rPr>
                <w:rFonts w:ascii="Verdana" w:hAnsi="Verdana"/>
                <w:sz w:val="20"/>
              </w:rPr>
              <w:t xml:space="preserve"> </w:t>
            </w:r>
            <w:r w:rsidRPr="00DA18FA">
              <w:rPr>
                <w:rFonts w:ascii="Verdana" w:hAnsi="Verdana"/>
                <w:b/>
                <w:sz w:val="20"/>
              </w:rPr>
              <w:t>nr ………………../202..</w:t>
            </w:r>
            <w:r w:rsidRPr="00DA18FA">
              <w:rPr>
                <w:rFonts w:ascii="Verdana" w:hAnsi="Verdana"/>
                <w:sz w:val="20"/>
              </w:rPr>
              <w:t xml:space="preserve"> („</w:t>
            </w:r>
            <w:r w:rsidRPr="00DA18FA">
              <w:rPr>
                <w:rFonts w:ascii="Verdana" w:hAnsi="Verdana"/>
                <w:b/>
                <w:sz w:val="20"/>
              </w:rPr>
              <w:t>Protokół</w:t>
            </w:r>
            <w:r w:rsidRPr="00DA18FA">
              <w:rPr>
                <w:rFonts w:ascii="Verdana" w:hAnsi="Verdana"/>
                <w:sz w:val="20"/>
              </w:rPr>
              <w:t>”)</w:t>
            </w:r>
          </w:p>
          <w:p w14:paraId="1C084ECA" w14:textId="7F83FB46" w:rsidR="002D11F8" w:rsidRPr="00DA18FA" w:rsidRDefault="005A025E" w:rsidP="00A2758C">
            <w:pPr>
              <w:autoSpaceDE w:val="0"/>
              <w:autoSpaceDN w:val="0"/>
              <w:adjustRightInd w:val="0"/>
              <w:spacing w:after="120"/>
              <w:jc w:val="center"/>
              <w:rPr>
                <w:rFonts w:ascii="Verdana" w:hAnsi="Verdana"/>
                <w:sz w:val="20"/>
              </w:rPr>
            </w:pPr>
            <w:r>
              <w:rPr>
                <w:rFonts w:ascii="Verdana" w:hAnsi="Verdana"/>
                <w:sz w:val="20"/>
              </w:rPr>
              <w:t>zrealizowanej w ramach Umowy</w:t>
            </w:r>
            <w:r w:rsidR="002D11F8" w:rsidRPr="00DA18FA">
              <w:rPr>
                <w:rFonts w:ascii="Verdana" w:hAnsi="Verdana"/>
                <w:sz w:val="20"/>
              </w:rPr>
              <w:t xml:space="preserve"> nr </w:t>
            </w:r>
            <w:r w:rsidR="002D11F8" w:rsidRPr="00DA18FA">
              <w:rPr>
                <w:rFonts w:ascii="Verdana" w:hAnsi="Verdana"/>
                <w:b/>
                <w:sz w:val="20"/>
              </w:rPr>
              <w:t>……………………………………………………………………………….</w:t>
            </w:r>
            <w:r w:rsidR="002D11F8" w:rsidRPr="00DA18FA">
              <w:rPr>
                <w:rFonts w:ascii="Verdana" w:hAnsi="Verdana"/>
                <w:sz w:val="20"/>
              </w:rPr>
              <w:br/>
              <w:t>z dnia ……………………………………… roku („</w:t>
            </w:r>
            <w:r w:rsidR="002D11F8" w:rsidRPr="00DA18FA">
              <w:rPr>
                <w:rFonts w:ascii="Verdana" w:hAnsi="Verdana"/>
                <w:b/>
                <w:sz w:val="20"/>
              </w:rPr>
              <w:t>Umowa</w:t>
            </w:r>
            <w:r w:rsidR="002D11F8" w:rsidRPr="00DA18FA">
              <w:rPr>
                <w:rFonts w:ascii="Verdana" w:hAnsi="Verdana"/>
                <w:sz w:val="20"/>
              </w:rPr>
              <w:t>”)</w:t>
            </w:r>
          </w:p>
          <w:p w14:paraId="05C36172" w14:textId="77777777"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sz w:val="20"/>
              </w:rPr>
              <w:t>za okres od dnia …………………..202.. roku do dnia …………………………202.. roku</w:t>
            </w:r>
          </w:p>
        </w:tc>
      </w:tr>
    </w:tbl>
    <w:p w14:paraId="03C0787F"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Przedmiot odbioru:</w:t>
      </w:r>
    </w:p>
    <w:p w14:paraId="09DB5830" w14:textId="270BB25B"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 xml:space="preserve">Wykonanie </w:t>
      </w:r>
      <w:r w:rsidR="005A025E">
        <w:rPr>
          <w:rFonts w:ascii="Verdana" w:hAnsi="Verdana"/>
          <w:sz w:val="20"/>
        </w:rPr>
        <w:t>dostaw/</w:t>
      </w:r>
      <w:r w:rsidRPr="00DA18FA">
        <w:rPr>
          <w:rFonts w:ascii="Verdana" w:hAnsi="Verdana"/>
          <w:sz w:val="20"/>
        </w:rPr>
        <w:t>usług/robót budowlanych</w:t>
      </w:r>
    </w:p>
    <w:p w14:paraId="3ED2D7D2"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9AE5779" w14:textId="31694AFD"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 xml:space="preserve">Opis zakresu </w:t>
      </w:r>
      <w:r w:rsidR="005A025E">
        <w:rPr>
          <w:rFonts w:ascii="Verdana" w:hAnsi="Verdana"/>
          <w:b/>
          <w:sz w:val="20"/>
          <w:u w:val="single"/>
        </w:rPr>
        <w:t>dostaw/</w:t>
      </w:r>
      <w:r w:rsidRPr="00DA18FA">
        <w:rPr>
          <w:rFonts w:ascii="Verdana" w:hAnsi="Verdana"/>
          <w:b/>
          <w:sz w:val="20"/>
          <w:u w:val="single"/>
        </w:rPr>
        <w:t>usług/robót budowlanych</w:t>
      </w:r>
    </w:p>
    <w:p w14:paraId="705EA208"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797B0E61"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00E39AA6"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6B08C13"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2DFA9078" w14:textId="77777777" w:rsidR="002D11F8" w:rsidRPr="00DA18FA" w:rsidRDefault="002D11F8" w:rsidP="00A2758C">
      <w:pPr>
        <w:widowControl w:val="0"/>
        <w:autoSpaceDE w:val="0"/>
        <w:autoSpaceDN w:val="0"/>
        <w:adjustRightInd w:val="0"/>
        <w:jc w:val="both"/>
        <w:rPr>
          <w:rFonts w:ascii="Verdana" w:hAnsi="Verdana"/>
          <w:sz w:val="20"/>
        </w:rPr>
      </w:pPr>
    </w:p>
    <w:p w14:paraId="00850930"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rPr>
      </w:pPr>
      <w:r w:rsidRPr="00DA18FA">
        <w:rPr>
          <w:rFonts w:ascii="Verdana" w:hAnsi="Verdana"/>
          <w:b/>
          <w:sz w:val="20"/>
          <w:u w:val="single"/>
        </w:rPr>
        <w:t>Komisja odbiorowa w składzie</w:t>
      </w:r>
      <w:r w:rsidRPr="00DA18FA">
        <w:rPr>
          <w:rFonts w:ascii="Verdana" w:hAnsi="Verdana"/>
          <w:b/>
          <w:sz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DA18FA" w14:paraId="11209DD4" w14:textId="77777777" w:rsidTr="002D11F8">
        <w:tc>
          <w:tcPr>
            <w:tcW w:w="4814" w:type="dxa"/>
            <w:gridSpan w:val="2"/>
          </w:tcPr>
          <w:p w14:paraId="0ABE35C1"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ZAMAWIAJĄCY</w:t>
            </w:r>
          </w:p>
        </w:tc>
        <w:tc>
          <w:tcPr>
            <w:tcW w:w="4816" w:type="dxa"/>
            <w:gridSpan w:val="2"/>
          </w:tcPr>
          <w:p w14:paraId="3E20F33F"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WYKONAWCA</w:t>
            </w:r>
          </w:p>
        </w:tc>
      </w:tr>
      <w:tr w:rsidR="002D11F8" w:rsidRPr="00DA18FA" w14:paraId="19C7175A" w14:textId="77777777" w:rsidTr="002D11F8">
        <w:tc>
          <w:tcPr>
            <w:tcW w:w="2407" w:type="dxa"/>
          </w:tcPr>
          <w:p w14:paraId="2B53996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7" w:type="dxa"/>
          </w:tcPr>
          <w:p w14:paraId="41308731"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c>
          <w:tcPr>
            <w:tcW w:w="2408" w:type="dxa"/>
          </w:tcPr>
          <w:p w14:paraId="7DBF31EC"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8" w:type="dxa"/>
          </w:tcPr>
          <w:p w14:paraId="2AEB23B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r>
      <w:tr w:rsidR="002D11F8" w:rsidRPr="00DA18FA" w14:paraId="1EFB6DC4" w14:textId="77777777" w:rsidTr="002D11F8">
        <w:tc>
          <w:tcPr>
            <w:tcW w:w="2407" w:type="dxa"/>
          </w:tcPr>
          <w:p w14:paraId="05D79DA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7" w:type="dxa"/>
          </w:tcPr>
          <w:p w14:paraId="3BC8E8B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2594796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8" w:type="dxa"/>
          </w:tcPr>
          <w:p w14:paraId="4C02B58B"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43F89275" w14:textId="77777777" w:rsidTr="002D11F8">
        <w:tc>
          <w:tcPr>
            <w:tcW w:w="2407" w:type="dxa"/>
          </w:tcPr>
          <w:p w14:paraId="2EAEAAA2"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7" w:type="dxa"/>
          </w:tcPr>
          <w:p w14:paraId="7DD4C5B1"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66B1040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8" w:type="dxa"/>
          </w:tcPr>
          <w:p w14:paraId="2FF4233C"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15610A23" w14:textId="77777777" w:rsidTr="002D11F8">
        <w:tc>
          <w:tcPr>
            <w:tcW w:w="2407" w:type="dxa"/>
          </w:tcPr>
          <w:p w14:paraId="32176E4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7" w:type="dxa"/>
          </w:tcPr>
          <w:p w14:paraId="47EEFA4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36045720"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8" w:type="dxa"/>
          </w:tcPr>
          <w:p w14:paraId="5F8F3E97" w14:textId="77777777" w:rsidR="002D11F8" w:rsidRPr="00DA18FA" w:rsidRDefault="002D11F8" w:rsidP="00A2758C">
            <w:pPr>
              <w:autoSpaceDE w:val="0"/>
              <w:autoSpaceDN w:val="0"/>
              <w:adjustRightInd w:val="0"/>
              <w:spacing w:before="120" w:line="360" w:lineRule="auto"/>
              <w:rPr>
                <w:rFonts w:ascii="Verdana" w:hAnsi="Verdana"/>
                <w:sz w:val="20"/>
              </w:rPr>
            </w:pPr>
          </w:p>
        </w:tc>
      </w:tr>
    </w:tbl>
    <w:p w14:paraId="46CEAE0A" w14:textId="15669153" w:rsidR="002D11F8" w:rsidRPr="00DA18FA" w:rsidRDefault="002D11F8" w:rsidP="005A025E">
      <w:pPr>
        <w:pStyle w:val="Akapitzlist"/>
        <w:numPr>
          <w:ilvl w:val="1"/>
          <w:numId w:val="93"/>
        </w:numPr>
        <w:autoSpaceDE w:val="0"/>
        <w:autoSpaceDN w:val="0"/>
        <w:adjustRightInd w:val="0"/>
        <w:spacing w:line="320" w:lineRule="atLeast"/>
        <w:ind w:left="567" w:hanging="425"/>
        <w:jc w:val="both"/>
        <w:rPr>
          <w:rFonts w:ascii="Verdana" w:hAnsi="Verdana"/>
          <w:sz w:val="20"/>
        </w:rPr>
      </w:pPr>
      <w:r w:rsidRPr="00DA18FA">
        <w:rPr>
          <w:rFonts w:ascii="Verdana" w:hAnsi="Verdana"/>
          <w:sz w:val="20"/>
        </w:rPr>
        <w:lastRenderedPageBreak/>
        <w:t xml:space="preserve">Potwierdza prawidłowe wykonanie powyższych </w:t>
      </w:r>
      <w:r w:rsidR="005A025E">
        <w:rPr>
          <w:rFonts w:ascii="Verdana" w:hAnsi="Verdana"/>
          <w:sz w:val="20"/>
        </w:rPr>
        <w:t>dostaw</w:t>
      </w:r>
      <w:r w:rsidRPr="00DA18FA">
        <w:rPr>
          <w:rFonts w:ascii="Verdana" w:hAnsi="Verdana"/>
          <w:sz w:val="20"/>
        </w:rPr>
        <w:t xml:space="preserve">. </w:t>
      </w:r>
      <w:r w:rsidR="005A025E">
        <w:rPr>
          <w:rFonts w:ascii="Verdana" w:hAnsi="Verdana"/>
          <w:sz w:val="20"/>
        </w:rPr>
        <w:t>Dostawy</w:t>
      </w:r>
      <w:r w:rsidRPr="00DA18FA">
        <w:rPr>
          <w:rFonts w:ascii="Verdana" w:hAnsi="Verdana"/>
          <w:sz w:val="20"/>
        </w:rPr>
        <w:t xml:space="preserve"> objęte niniejszym protokołem odbioru są wykonane zgodnie z warunkami powyższej Umowy i Strony nie wnoszą zastrzeżeń. Załącznikami  do protokołu odbioru są dokumenty:</w:t>
      </w:r>
    </w:p>
    <w:p w14:paraId="01F7A0DC"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Kosztorys powykonawczy</w:t>
      </w:r>
    </w:p>
    <w:p w14:paraId="13E2C8A1"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Zestawienie materiałów</w:t>
      </w:r>
    </w:p>
    <w:p w14:paraId="7E377E83"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jakościowe</w:t>
      </w:r>
    </w:p>
    <w:p w14:paraId="31FD5702"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 xml:space="preserve">Dokumentacja z pomiarów </w:t>
      </w:r>
    </w:p>
    <w:p w14:paraId="5EFFC576"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Dokumentacja powykonawcza</w:t>
      </w:r>
    </w:p>
    <w:p w14:paraId="154722A0"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odbiorowe PINB</w:t>
      </w:r>
    </w:p>
    <w:p w14:paraId="65081709"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Pozwolenie na użytkowanie</w:t>
      </w:r>
    </w:p>
    <w:p w14:paraId="026895FB"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w:t>
      </w:r>
    </w:p>
    <w:p w14:paraId="014E6C45"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w:t>
      </w:r>
    </w:p>
    <w:p w14:paraId="389C3B62" w14:textId="77777777" w:rsidR="002D11F8" w:rsidRPr="00DA18FA"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DA18FA">
        <w:rPr>
          <w:rFonts w:ascii="Verdana" w:hAnsi="Verdana"/>
          <w:sz w:val="20"/>
        </w:rPr>
        <w:t>Komisja odstępuje od odbioru z powodów:</w:t>
      </w:r>
    </w:p>
    <w:p w14:paraId="5C9EDE6F"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Niekompletne wykonanie …………………</w:t>
      </w:r>
    </w:p>
    <w:p w14:paraId="55C82C21"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Brak dokumentów …………………….</w:t>
      </w:r>
    </w:p>
    <w:p w14:paraId="7B51C5BA"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Inne……………………………………</w:t>
      </w:r>
    </w:p>
    <w:p w14:paraId="0B1B6550" w14:textId="77777777" w:rsidR="002D11F8" w:rsidRPr="00DA18FA" w:rsidRDefault="002D11F8" w:rsidP="00A2758C">
      <w:pPr>
        <w:pStyle w:val="Akapitzlist"/>
        <w:autoSpaceDE w:val="0"/>
        <w:autoSpaceDN w:val="0"/>
        <w:adjustRightInd w:val="0"/>
        <w:spacing w:line="320" w:lineRule="atLeast"/>
        <w:ind w:left="1080"/>
        <w:rPr>
          <w:rFonts w:ascii="Verdana" w:hAnsi="Verdana"/>
          <w:sz w:val="20"/>
        </w:rPr>
      </w:pPr>
    </w:p>
    <w:p w14:paraId="350A618A" w14:textId="1FBC4076"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 xml:space="preserve">Zestawienie pozycji wynagrodzenia dla wykonanych </w:t>
      </w:r>
      <w:r w:rsidR="005A025E">
        <w:rPr>
          <w:rFonts w:ascii="Verdana" w:hAnsi="Verdana"/>
          <w:b/>
          <w:sz w:val="20"/>
          <w:u w:val="single"/>
        </w:rPr>
        <w:t>dostaw/</w:t>
      </w:r>
      <w:r w:rsidRPr="00DA18FA">
        <w:rPr>
          <w:rFonts w:ascii="Verdana" w:hAnsi="Verdana"/>
          <w:b/>
          <w:sz w:val="20"/>
          <w:u w:val="single"/>
        </w:rPr>
        <w:t>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DA18F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DA18FA" w:rsidRDefault="002D11F8" w:rsidP="00A2758C">
            <w:pPr>
              <w:rPr>
                <w:rFonts w:ascii="Verdana" w:hAnsi="Verdana"/>
                <w:b/>
                <w:color w:val="000000"/>
                <w:sz w:val="20"/>
              </w:rPr>
            </w:pPr>
            <w:r w:rsidRPr="00DA18FA">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DA18FA" w:rsidRDefault="002D11F8" w:rsidP="00A2758C">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DA18FA" w:rsidRDefault="002D11F8" w:rsidP="00A2758C">
            <w:pPr>
              <w:rPr>
                <w:rFonts w:ascii="Verdana" w:hAnsi="Verdana"/>
                <w:sz w:val="20"/>
              </w:rPr>
            </w:pPr>
          </w:p>
        </w:tc>
        <w:tc>
          <w:tcPr>
            <w:tcW w:w="1276" w:type="dxa"/>
            <w:tcBorders>
              <w:top w:val="nil"/>
              <w:left w:val="nil"/>
              <w:bottom w:val="nil"/>
              <w:right w:val="nil"/>
            </w:tcBorders>
            <w:shd w:val="clear" w:color="auto" w:fill="auto"/>
            <w:noWrap/>
            <w:vAlign w:val="bottom"/>
            <w:hideMark/>
          </w:tcPr>
          <w:p w14:paraId="014C765E" w14:textId="77777777" w:rsidR="002D11F8" w:rsidRPr="00DA18FA" w:rsidRDefault="002D11F8" w:rsidP="00A2758C">
            <w:pPr>
              <w:rPr>
                <w:rFonts w:ascii="Verdana" w:hAnsi="Verdana"/>
                <w:sz w:val="20"/>
              </w:rPr>
            </w:pPr>
          </w:p>
        </w:tc>
        <w:tc>
          <w:tcPr>
            <w:tcW w:w="1417" w:type="dxa"/>
            <w:tcBorders>
              <w:top w:val="nil"/>
              <w:left w:val="nil"/>
              <w:bottom w:val="nil"/>
              <w:right w:val="nil"/>
            </w:tcBorders>
            <w:shd w:val="clear" w:color="auto" w:fill="auto"/>
            <w:noWrap/>
            <w:vAlign w:val="bottom"/>
            <w:hideMark/>
          </w:tcPr>
          <w:p w14:paraId="6D6599C3" w14:textId="77777777" w:rsidR="002D11F8" w:rsidRPr="00DA18FA" w:rsidRDefault="002D11F8" w:rsidP="00A2758C">
            <w:pPr>
              <w:rPr>
                <w:rFonts w:ascii="Verdana" w:hAnsi="Verdana"/>
                <w:sz w:val="20"/>
              </w:rPr>
            </w:pPr>
          </w:p>
        </w:tc>
      </w:tr>
      <w:tr w:rsidR="002D11F8" w:rsidRPr="00DA18F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DA18FA" w:rsidRDefault="002D11F8" w:rsidP="00A2758C">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Wartość zł brutto</w:t>
            </w:r>
          </w:p>
        </w:tc>
      </w:tr>
      <w:tr w:rsidR="002D11F8" w:rsidRPr="00DA18F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DA18FA" w:rsidRDefault="002D11F8" w:rsidP="00A2758C">
            <w:pPr>
              <w:jc w:val="right"/>
              <w:rPr>
                <w:rFonts w:ascii="Verdana" w:hAnsi="Verdana"/>
                <w:color w:val="000000"/>
                <w:sz w:val="20"/>
              </w:rPr>
            </w:pPr>
          </w:p>
        </w:tc>
      </w:tr>
      <w:tr w:rsidR="002D11F8" w:rsidRPr="00DA18F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DA18FA" w:rsidRDefault="002D11F8" w:rsidP="00A2758C">
            <w:pPr>
              <w:jc w:val="right"/>
              <w:rPr>
                <w:rFonts w:ascii="Verdana" w:hAnsi="Verdana"/>
                <w:color w:val="000000"/>
                <w:sz w:val="20"/>
              </w:rPr>
            </w:pPr>
          </w:p>
        </w:tc>
      </w:tr>
      <w:tr w:rsidR="002D11F8" w:rsidRPr="00DA18F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DA18FA" w:rsidRDefault="002D11F8" w:rsidP="00A2758C">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DA18FA" w:rsidRDefault="002D11F8" w:rsidP="00A2758C">
            <w:pPr>
              <w:rPr>
                <w:rFonts w:ascii="Verdana" w:hAnsi="Verdana"/>
                <w:sz w:val="20"/>
              </w:rPr>
            </w:pPr>
          </w:p>
        </w:tc>
        <w:tc>
          <w:tcPr>
            <w:tcW w:w="1134" w:type="dxa"/>
            <w:tcBorders>
              <w:top w:val="nil"/>
              <w:left w:val="nil"/>
              <w:bottom w:val="nil"/>
              <w:right w:val="nil"/>
            </w:tcBorders>
            <w:shd w:val="clear" w:color="auto" w:fill="auto"/>
            <w:vAlign w:val="bottom"/>
          </w:tcPr>
          <w:p w14:paraId="2EC0A824" w14:textId="77777777" w:rsidR="002D11F8" w:rsidRPr="00DA18FA" w:rsidRDefault="002D11F8" w:rsidP="00A2758C">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DA18FA" w:rsidRDefault="002D11F8" w:rsidP="00A2758C">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DA18FA" w:rsidRDefault="002D11F8" w:rsidP="00A2758C">
            <w:pPr>
              <w:jc w:val="right"/>
              <w:rPr>
                <w:rFonts w:ascii="Verdana" w:hAnsi="Verdana"/>
                <w:color w:val="000000"/>
                <w:sz w:val="20"/>
              </w:rPr>
            </w:pPr>
          </w:p>
        </w:tc>
      </w:tr>
    </w:tbl>
    <w:p w14:paraId="53C0C18B" w14:textId="3AC79508" w:rsidR="002D11F8" w:rsidRPr="00DA18FA" w:rsidRDefault="002D11F8" w:rsidP="00A2758C">
      <w:pPr>
        <w:pStyle w:val="Akapitzlist"/>
        <w:numPr>
          <w:ilvl w:val="0"/>
          <w:numId w:val="93"/>
        </w:numPr>
        <w:autoSpaceDE w:val="0"/>
        <w:autoSpaceDN w:val="0"/>
        <w:adjustRightInd w:val="0"/>
        <w:spacing w:line="360" w:lineRule="auto"/>
        <w:ind w:left="142" w:hanging="284"/>
        <w:jc w:val="both"/>
        <w:rPr>
          <w:rFonts w:ascii="Verdana" w:hAnsi="Verdana"/>
          <w:b/>
          <w:sz w:val="20"/>
          <w:u w:val="single"/>
        </w:rPr>
      </w:pPr>
      <w:r w:rsidRPr="00DA18FA">
        <w:rPr>
          <w:rFonts w:ascii="Verdana" w:hAnsi="Verdana"/>
          <w:b/>
          <w:sz w:val="20"/>
          <w:u w:val="single"/>
        </w:rPr>
        <w:t>Oświadczenie Wykonawcy o</w:t>
      </w:r>
      <w:r w:rsidR="005A025E">
        <w:rPr>
          <w:rFonts w:ascii="Verdana" w:hAnsi="Verdana"/>
          <w:b/>
          <w:sz w:val="20"/>
          <w:u w:val="single"/>
        </w:rPr>
        <w:t xml:space="preserve"> podleganiu lub nie podleganiu</w:t>
      </w:r>
      <w:r w:rsidRPr="00DA18FA">
        <w:rPr>
          <w:rFonts w:ascii="Verdana" w:hAnsi="Verdana"/>
          <w:b/>
          <w:sz w:val="20"/>
          <w:u w:val="single"/>
        </w:rPr>
        <w:t xml:space="preserve">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DA18FA" w:rsidRDefault="002D11F8" w:rsidP="00A2758C">
      <w:pPr>
        <w:pStyle w:val="Akapitzlist"/>
        <w:autoSpaceDE w:val="0"/>
        <w:autoSpaceDN w:val="0"/>
        <w:adjustRightInd w:val="0"/>
        <w:spacing w:line="360" w:lineRule="auto"/>
        <w:ind w:left="142"/>
        <w:jc w:val="both"/>
        <w:rPr>
          <w:rFonts w:ascii="Verdana" w:hAnsi="Verdana"/>
          <w:b/>
          <w:sz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DA18FA" w14:paraId="77450B3F" w14:textId="77777777" w:rsidTr="002D11F8">
        <w:tc>
          <w:tcPr>
            <w:tcW w:w="7797" w:type="dxa"/>
            <w:shd w:val="clear" w:color="auto" w:fill="E2EFD9" w:themeFill="accent6" w:themeFillTint="33"/>
          </w:tcPr>
          <w:p w14:paraId="09EC86A7" w14:textId="77777777" w:rsidR="002D11F8" w:rsidRPr="00DA18FA" w:rsidRDefault="002D11F8" w:rsidP="00A2758C">
            <w:pPr>
              <w:contextualSpacing/>
              <w:jc w:val="both"/>
              <w:rPr>
                <w:rFonts w:ascii="Verdana" w:hAnsi="Verdana"/>
                <w:sz w:val="20"/>
              </w:rPr>
            </w:pPr>
            <w:r w:rsidRPr="00DA18FA">
              <w:rPr>
                <w:rFonts w:ascii="Verdana" w:hAnsi="Verdana"/>
                <w:sz w:val="20"/>
              </w:rPr>
              <w:t>Oświadczamy że przedmiotowa dostawa/usługa:</w:t>
            </w:r>
          </w:p>
        </w:tc>
        <w:tc>
          <w:tcPr>
            <w:tcW w:w="1838" w:type="dxa"/>
            <w:shd w:val="clear" w:color="auto" w:fill="E2EFD9" w:themeFill="accent6" w:themeFillTint="33"/>
          </w:tcPr>
          <w:p w14:paraId="51F67721" w14:textId="77777777" w:rsidR="002D11F8" w:rsidRPr="00DA18FA" w:rsidRDefault="002D11F8" w:rsidP="00A2758C">
            <w:pPr>
              <w:pStyle w:val="Akapitzlist"/>
              <w:ind w:left="312"/>
              <w:jc w:val="both"/>
              <w:rPr>
                <w:rFonts w:ascii="Verdana" w:hAnsi="Verdana"/>
                <w:sz w:val="20"/>
              </w:rPr>
            </w:pPr>
            <w:r w:rsidRPr="00DA18FA">
              <w:rPr>
                <w:rFonts w:ascii="Verdana" w:hAnsi="Verdana"/>
                <w:sz w:val="20"/>
              </w:rPr>
              <w:t>Kod PKWIU</w:t>
            </w:r>
          </w:p>
        </w:tc>
      </w:tr>
      <w:tr w:rsidR="002D11F8" w:rsidRPr="00DA18FA" w14:paraId="6B315993" w14:textId="77777777" w:rsidTr="002D11F8">
        <w:tc>
          <w:tcPr>
            <w:tcW w:w="7797" w:type="dxa"/>
            <w:shd w:val="clear" w:color="auto" w:fill="E2EFD9" w:themeFill="accent6" w:themeFillTint="33"/>
          </w:tcPr>
          <w:p w14:paraId="2ECD5D0F"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r w:rsidRPr="00DA18FA">
              <w:rPr>
                <w:rFonts w:ascii="Verdana" w:hAnsi="Verdana"/>
                <w:sz w:val="20"/>
              </w:rPr>
              <w:t xml:space="preserve">5.1. </w:t>
            </w:r>
            <w:r w:rsidRPr="00DA18FA">
              <w:rPr>
                <w:rFonts w:ascii="Verdana" w:hAnsi="Verdana"/>
                <w:b/>
                <w:sz w:val="20"/>
              </w:rPr>
              <w:t>podlega  pod Mechanizm Podzielonej Płatności MPP – na podstawie załącznika nr 15 do ustawy o VAT</w:t>
            </w:r>
            <w:r w:rsidRPr="00DA18FA">
              <w:rPr>
                <w:rFonts w:ascii="Verdana" w:hAnsi="Verdana"/>
                <w:sz w:val="20"/>
              </w:rPr>
              <w:t xml:space="preserve">  </w:t>
            </w:r>
          </w:p>
        </w:tc>
        <w:tc>
          <w:tcPr>
            <w:tcW w:w="1838" w:type="dxa"/>
            <w:shd w:val="clear" w:color="auto" w:fill="E2EFD9" w:themeFill="accent6" w:themeFillTint="33"/>
          </w:tcPr>
          <w:p w14:paraId="1777D4F4"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p>
        </w:tc>
      </w:tr>
      <w:tr w:rsidR="002D11F8" w:rsidRPr="00DA18FA" w14:paraId="47ACF34D" w14:textId="77777777" w:rsidTr="002D11F8">
        <w:tc>
          <w:tcPr>
            <w:tcW w:w="7797" w:type="dxa"/>
            <w:shd w:val="clear" w:color="auto" w:fill="E2EFD9" w:themeFill="accent6" w:themeFillTint="33"/>
          </w:tcPr>
          <w:p w14:paraId="5F463A70"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 xml:space="preserve">5.2. </w:t>
            </w:r>
            <w:r w:rsidRPr="00DA18FA">
              <w:rPr>
                <w:rFonts w:ascii="Verdana" w:hAnsi="Verdana"/>
                <w:b/>
                <w:sz w:val="20"/>
              </w:rPr>
              <w:t>nie podlega pod Mechanizm Podzielonej Płatności MPP</w:t>
            </w:r>
            <w:r w:rsidRPr="00DA18FA">
              <w:rPr>
                <w:rFonts w:ascii="Verdana" w:hAnsi="Verdana"/>
                <w:sz w:val="20"/>
              </w:rPr>
              <w:t xml:space="preserve"> </w:t>
            </w:r>
          </w:p>
        </w:tc>
        <w:tc>
          <w:tcPr>
            <w:tcW w:w="1838" w:type="dxa"/>
            <w:shd w:val="clear" w:color="auto" w:fill="E2EFD9" w:themeFill="accent6" w:themeFillTint="33"/>
          </w:tcPr>
          <w:p w14:paraId="243CB308"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r w:rsidR="002D11F8" w:rsidRPr="00DA18FA" w14:paraId="1A552E89" w14:textId="77777777" w:rsidTr="002D11F8">
        <w:tc>
          <w:tcPr>
            <w:tcW w:w="7797" w:type="dxa"/>
            <w:shd w:val="clear" w:color="auto" w:fill="E2EFD9" w:themeFill="accent6" w:themeFillTint="33"/>
          </w:tcPr>
          <w:p w14:paraId="50FEB00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*niepotrzebne skreślić</w:t>
            </w:r>
          </w:p>
        </w:tc>
        <w:tc>
          <w:tcPr>
            <w:tcW w:w="1838" w:type="dxa"/>
            <w:shd w:val="clear" w:color="auto" w:fill="E2EFD9" w:themeFill="accent6" w:themeFillTint="33"/>
          </w:tcPr>
          <w:p w14:paraId="55B4F62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bl>
    <w:p w14:paraId="50E6FFDB" w14:textId="77777777" w:rsidR="002D11F8" w:rsidRPr="00DA18FA" w:rsidRDefault="002D11F8" w:rsidP="00A2758C">
      <w:pPr>
        <w:pStyle w:val="Akapitzlist"/>
        <w:autoSpaceDE w:val="0"/>
        <w:autoSpaceDN w:val="0"/>
        <w:adjustRightInd w:val="0"/>
        <w:spacing w:line="360" w:lineRule="auto"/>
        <w:ind w:left="142"/>
        <w:rPr>
          <w:rFonts w:ascii="Verdana" w:hAnsi="Verdana"/>
          <w:b/>
          <w:sz w:val="20"/>
          <w:u w:val="single"/>
        </w:rPr>
      </w:pPr>
    </w:p>
    <w:p w14:paraId="48F25657" w14:textId="77777777"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DA18FA" w14:paraId="53D3A916" w14:textId="77777777" w:rsidTr="002D11F8">
        <w:tc>
          <w:tcPr>
            <w:tcW w:w="4814" w:type="dxa"/>
            <w:gridSpan w:val="2"/>
          </w:tcPr>
          <w:p w14:paraId="13E72305"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ZAMAWIAJĄCY</w:t>
            </w:r>
          </w:p>
        </w:tc>
        <w:tc>
          <w:tcPr>
            <w:tcW w:w="4816" w:type="dxa"/>
            <w:gridSpan w:val="2"/>
          </w:tcPr>
          <w:p w14:paraId="2537415F"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WYKONAWCA</w:t>
            </w:r>
          </w:p>
        </w:tc>
      </w:tr>
      <w:tr w:rsidR="002D11F8" w:rsidRPr="00DA18FA" w14:paraId="728154A4" w14:textId="77777777" w:rsidTr="002D11F8">
        <w:tc>
          <w:tcPr>
            <w:tcW w:w="2407" w:type="dxa"/>
          </w:tcPr>
          <w:p w14:paraId="7A0A871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7" w:type="dxa"/>
          </w:tcPr>
          <w:p w14:paraId="00ED258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c>
          <w:tcPr>
            <w:tcW w:w="2408" w:type="dxa"/>
          </w:tcPr>
          <w:p w14:paraId="24C5209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8" w:type="dxa"/>
          </w:tcPr>
          <w:p w14:paraId="397FAFA0"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r>
      <w:tr w:rsidR="002D11F8" w:rsidRPr="00DA18FA" w14:paraId="774D30CE" w14:textId="77777777" w:rsidTr="002D11F8">
        <w:tc>
          <w:tcPr>
            <w:tcW w:w="2407" w:type="dxa"/>
          </w:tcPr>
          <w:p w14:paraId="6699130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7" w:type="dxa"/>
          </w:tcPr>
          <w:p w14:paraId="197D0D7A" w14:textId="77777777" w:rsidR="002D11F8" w:rsidRPr="00DA18FA" w:rsidRDefault="002D11F8" w:rsidP="00A2758C">
            <w:pPr>
              <w:autoSpaceDE w:val="0"/>
              <w:autoSpaceDN w:val="0"/>
              <w:adjustRightInd w:val="0"/>
              <w:rPr>
                <w:rFonts w:ascii="Verdana" w:hAnsi="Verdana"/>
                <w:sz w:val="20"/>
              </w:rPr>
            </w:pPr>
          </w:p>
        </w:tc>
        <w:tc>
          <w:tcPr>
            <w:tcW w:w="2408" w:type="dxa"/>
          </w:tcPr>
          <w:p w14:paraId="6D7AD1C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8" w:type="dxa"/>
          </w:tcPr>
          <w:p w14:paraId="1BCF35BC" w14:textId="77777777" w:rsidR="002D11F8" w:rsidRPr="00DA18FA" w:rsidRDefault="002D11F8" w:rsidP="00A2758C">
            <w:pPr>
              <w:autoSpaceDE w:val="0"/>
              <w:autoSpaceDN w:val="0"/>
              <w:adjustRightInd w:val="0"/>
              <w:rPr>
                <w:rFonts w:ascii="Verdana" w:hAnsi="Verdana"/>
                <w:sz w:val="20"/>
              </w:rPr>
            </w:pPr>
          </w:p>
        </w:tc>
      </w:tr>
      <w:tr w:rsidR="002D11F8" w:rsidRPr="00DA18FA" w14:paraId="05EA621C" w14:textId="77777777" w:rsidTr="002D11F8">
        <w:tc>
          <w:tcPr>
            <w:tcW w:w="2407" w:type="dxa"/>
          </w:tcPr>
          <w:p w14:paraId="675641EC"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7" w:type="dxa"/>
          </w:tcPr>
          <w:p w14:paraId="732BFAEF" w14:textId="77777777" w:rsidR="002D11F8" w:rsidRPr="00DA18FA" w:rsidRDefault="002D11F8" w:rsidP="00A2758C">
            <w:pPr>
              <w:autoSpaceDE w:val="0"/>
              <w:autoSpaceDN w:val="0"/>
              <w:adjustRightInd w:val="0"/>
              <w:rPr>
                <w:rFonts w:ascii="Verdana" w:hAnsi="Verdana"/>
                <w:sz w:val="20"/>
              </w:rPr>
            </w:pPr>
          </w:p>
        </w:tc>
        <w:tc>
          <w:tcPr>
            <w:tcW w:w="2408" w:type="dxa"/>
          </w:tcPr>
          <w:p w14:paraId="79469ADB"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8" w:type="dxa"/>
          </w:tcPr>
          <w:p w14:paraId="24AFC377" w14:textId="77777777" w:rsidR="002D11F8" w:rsidRPr="00DA18FA" w:rsidRDefault="002D11F8" w:rsidP="00A2758C">
            <w:pPr>
              <w:autoSpaceDE w:val="0"/>
              <w:autoSpaceDN w:val="0"/>
              <w:adjustRightInd w:val="0"/>
              <w:rPr>
                <w:rFonts w:ascii="Verdana" w:hAnsi="Verdana"/>
                <w:sz w:val="20"/>
              </w:rPr>
            </w:pPr>
          </w:p>
        </w:tc>
      </w:tr>
      <w:tr w:rsidR="002D11F8" w:rsidRPr="00DA18FA" w14:paraId="046DD895" w14:textId="77777777" w:rsidTr="002D11F8">
        <w:tc>
          <w:tcPr>
            <w:tcW w:w="2407" w:type="dxa"/>
          </w:tcPr>
          <w:p w14:paraId="0BC2704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7" w:type="dxa"/>
          </w:tcPr>
          <w:p w14:paraId="3D5A8F7D" w14:textId="77777777" w:rsidR="002D11F8" w:rsidRPr="00DA18FA" w:rsidRDefault="002D11F8" w:rsidP="00A2758C">
            <w:pPr>
              <w:autoSpaceDE w:val="0"/>
              <w:autoSpaceDN w:val="0"/>
              <w:adjustRightInd w:val="0"/>
              <w:rPr>
                <w:rFonts w:ascii="Verdana" w:hAnsi="Verdana"/>
                <w:sz w:val="20"/>
              </w:rPr>
            </w:pPr>
          </w:p>
        </w:tc>
        <w:tc>
          <w:tcPr>
            <w:tcW w:w="2408" w:type="dxa"/>
          </w:tcPr>
          <w:p w14:paraId="563F889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8" w:type="dxa"/>
          </w:tcPr>
          <w:p w14:paraId="5E693046" w14:textId="77777777" w:rsidR="002D11F8" w:rsidRPr="00DA18FA" w:rsidRDefault="002D11F8" w:rsidP="00A2758C">
            <w:pPr>
              <w:autoSpaceDE w:val="0"/>
              <w:autoSpaceDN w:val="0"/>
              <w:adjustRightInd w:val="0"/>
              <w:rPr>
                <w:rFonts w:ascii="Verdana" w:hAnsi="Verdana"/>
                <w:sz w:val="20"/>
              </w:rPr>
            </w:pPr>
          </w:p>
        </w:tc>
      </w:tr>
    </w:tbl>
    <w:p w14:paraId="051A75DE" w14:textId="77777777" w:rsidR="002D11F8" w:rsidRPr="00DA18FA" w:rsidRDefault="002D11F8" w:rsidP="002D11F8">
      <w:pPr>
        <w:spacing w:line="300" w:lineRule="auto"/>
        <w:rPr>
          <w:rFonts w:ascii="Verdana" w:hAnsi="Verdana"/>
          <w:i/>
          <w:sz w:val="20"/>
        </w:rPr>
      </w:pPr>
    </w:p>
    <w:p w14:paraId="63287FCA" w14:textId="77777777" w:rsidR="002D11F8" w:rsidRPr="00DA18FA" w:rsidRDefault="002D11F8" w:rsidP="00A2758C">
      <w:pPr>
        <w:pStyle w:val="Default"/>
        <w:ind w:left="284"/>
        <w:jc w:val="both"/>
        <w:rPr>
          <w:rFonts w:ascii="Verdana" w:hAnsi="Verdana"/>
          <w:sz w:val="20"/>
        </w:rPr>
      </w:pPr>
    </w:p>
    <w:p w14:paraId="79795506"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3EBFC90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ZAŁĄCZNIK NR 10 do Umowy</w:t>
      </w:r>
      <w:r w:rsidRPr="00DA18FA">
        <w:rPr>
          <w:rFonts w:ascii="Verdana" w:hAnsi="Verdana" w:cstheme="minorHAnsi"/>
          <w:b/>
          <w:sz w:val="20"/>
          <w:szCs w:val="20"/>
        </w:rPr>
        <w:t xml:space="preserve"> ……...................................................………</w:t>
      </w:r>
    </w:p>
    <w:p w14:paraId="5E900980" w14:textId="77777777" w:rsidR="002D11F8" w:rsidRPr="00DA18FA" w:rsidRDefault="002D11F8" w:rsidP="00A2758C">
      <w:pPr>
        <w:spacing w:after="200" w:line="276" w:lineRule="auto"/>
        <w:rPr>
          <w:rFonts w:ascii="Verdana" w:hAnsi="Verdana"/>
          <w:b/>
          <w:sz w:val="20"/>
        </w:rPr>
      </w:pPr>
    </w:p>
    <w:p w14:paraId="56C96C49" w14:textId="77777777" w:rsidR="002D11F8" w:rsidRPr="00DA18FA" w:rsidRDefault="002D11F8" w:rsidP="00A2758C">
      <w:pPr>
        <w:rPr>
          <w:rFonts w:ascii="Verdana" w:hAnsi="Verdana"/>
          <w:b/>
          <w:sz w:val="20"/>
        </w:rPr>
      </w:pPr>
      <w:r w:rsidRPr="00DA18FA">
        <w:rPr>
          <w:rFonts w:ascii="Verdana" w:hAnsi="Verdana"/>
          <w:b/>
          <w:sz w:val="20"/>
        </w:rPr>
        <w:t xml:space="preserve">Wykaz </w:t>
      </w:r>
      <w:r w:rsidRPr="00DA18FA">
        <w:rPr>
          <w:rFonts w:ascii="Verdana" w:hAnsi="Verdana" w:cstheme="minorHAnsi"/>
          <w:b/>
          <w:sz w:val="20"/>
          <w:szCs w:val="20"/>
        </w:rPr>
        <w:t>podwykonawców</w:t>
      </w:r>
      <w:r w:rsidRPr="00DA18FA" w:rsidDel="00EE69AF">
        <w:rPr>
          <w:rFonts w:ascii="Verdana" w:hAnsi="Verdana"/>
          <w:b/>
          <w:sz w:val="20"/>
        </w:rPr>
        <w:t xml:space="preserve"> </w:t>
      </w:r>
    </w:p>
    <w:p w14:paraId="084BFEDF" w14:textId="77777777" w:rsidR="002D11F8" w:rsidRPr="00DA18FA" w:rsidRDefault="002D11F8" w:rsidP="00A2758C">
      <w:pPr>
        <w:spacing w:line="360" w:lineRule="auto"/>
        <w:jc w:val="center"/>
        <w:rPr>
          <w:rFonts w:ascii="Verdana" w:hAnsi="Verdana"/>
          <w:b/>
          <w:sz w:val="20"/>
        </w:rPr>
      </w:pPr>
    </w:p>
    <w:p w14:paraId="667D5606"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 xml:space="preserve">WZÓR WYKAZU PODWYKONAWCÓW </w:t>
      </w:r>
    </w:p>
    <w:p w14:paraId="715A1A0A" w14:textId="77777777" w:rsidR="002D11F8" w:rsidRPr="00DA18FA" w:rsidRDefault="002D11F8" w:rsidP="00A2758C">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DA18F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1B43C93C" w:rsidR="002D11F8" w:rsidRPr="00DA18FA" w:rsidRDefault="002D11F8" w:rsidP="00CF3D70">
            <w:pPr>
              <w:spacing w:line="360" w:lineRule="auto"/>
              <w:jc w:val="center"/>
              <w:rPr>
                <w:rFonts w:ascii="Verdana" w:hAnsi="Verdana"/>
                <w:b/>
                <w:sz w:val="20"/>
              </w:rPr>
            </w:pPr>
            <w:r w:rsidRPr="00DA18FA">
              <w:rPr>
                <w:rFonts w:ascii="Verdana" w:hAnsi="Verdana"/>
                <w:b/>
                <w:sz w:val="20"/>
              </w:rPr>
              <w:t xml:space="preserve">Zakres </w:t>
            </w:r>
            <w:r w:rsidR="00CF3D70">
              <w:rPr>
                <w:rFonts w:ascii="Verdana" w:hAnsi="Verdana"/>
                <w:b/>
                <w:sz w:val="20"/>
              </w:rPr>
              <w:t>Dostaw</w:t>
            </w:r>
          </w:p>
        </w:tc>
      </w:tr>
      <w:tr w:rsidR="002D11F8" w:rsidRPr="00DA18F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DA18FA" w:rsidRDefault="002D11F8" w:rsidP="00A2758C">
            <w:pPr>
              <w:spacing w:before="20" w:after="20" w:line="360" w:lineRule="auto"/>
              <w:rPr>
                <w:rFonts w:ascii="Verdana" w:hAnsi="Verdana"/>
                <w:sz w:val="20"/>
              </w:rPr>
            </w:pPr>
          </w:p>
        </w:tc>
      </w:tr>
      <w:tr w:rsidR="002D11F8" w:rsidRPr="00DA18F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DA18FA" w:rsidRDefault="002D11F8" w:rsidP="00A2758C">
            <w:pPr>
              <w:spacing w:before="20" w:after="20" w:line="360" w:lineRule="auto"/>
              <w:rPr>
                <w:rFonts w:ascii="Verdana" w:hAnsi="Verdana"/>
                <w:sz w:val="20"/>
              </w:rPr>
            </w:pPr>
          </w:p>
        </w:tc>
      </w:tr>
      <w:tr w:rsidR="002D11F8" w:rsidRPr="00DA18F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DA18FA" w:rsidRDefault="002D11F8" w:rsidP="00A2758C">
            <w:pPr>
              <w:spacing w:before="20" w:after="20" w:line="360" w:lineRule="auto"/>
              <w:rPr>
                <w:rFonts w:ascii="Verdana" w:hAnsi="Verdana"/>
                <w:sz w:val="20"/>
              </w:rPr>
            </w:pPr>
          </w:p>
        </w:tc>
      </w:tr>
      <w:tr w:rsidR="002D11F8" w:rsidRPr="00DA18F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DA18FA" w:rsidRDefault="002D11F8" w:rsidP="00A2758C">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DA18FA" w:rsidRDefault="002D11F8" w:rsidP="00A2758C">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DA18FA" w:rsidRDefault="002D11F8" w:rsidP="00A2758C">
            <w:pPr>
              <w:spacing w:before="20" w:after="20" w:line="360" w:lineRule="auto"/>
              <w:rPr>
                <w:rFonts w:ascii="Verdana" w:hAnsi="Verdana"/>
                <w:sz w:val="20"/>
              </w:rPr>
            </w:pPr>
          </w:p>
        </w:tc>
      </w:tr>
    </w:tbl>
    <w:p w14:paraId="184AC5ED" w14:textId="77777777" w:rsidR="002D11F8" w:rsidRPr="00DA18FA" w:rsidRDefault="002D11F8" w:rsidP="00A2758C">
      <w:pPr>
        <w:spacing w:line="360" w:lineRule="auto"/>
        <w:rPr>
          <w:rFonts w:ascii="Verdana" w:hAnsi="Verdana"/>
          <w:sz w:val="20"/>
        </w:rPr>
      </w:pPr>
    </w:p>
    <w:p w14:paraId="0797E473" w14:textId="77777777" w:rsidR="002D11F8" w:rsidRPr="00DA18FA" w:rsidRDefault="002D11F8" w:rsidP="00A2758C">
      <w:pPr>
        <w:rPr>
          <w:rFonts w:ascii="Verdana" w:hAnsi="Verdana"/>
          <w:sz w:val="20"/>
        </w:rPr>
      </w:pPr>
      <w:r w:rsidRPr="00DA18FA">
        <w:rPr>
          <w:rFonts w:ascii="Verdana" w:hAnsi="Verdana"/>
          <w:sz w:val="20"/>
        </w:rPr>
        <w:br/>
      </w:r>
    </w:p>
    <w:p w14:paraId="6923D0F6" w14:textId="77777777" w:rsidR="002D11F8" w:rsidRPr="00DA18FA" w:rsidRDefault="002D11F8" w:rsidP="00A2758C">
      <w:pPr>
        <w:rPr>
          <w:rFonts w:ascii="Verdana" w:hAnsi="Verdana"/>
          <w:sz w:val="20"/>
        </w:rPr>
      </w:pPr>
      <w:r w:rsidRPr="00DA18FA">
        <w:rPr>
          <w:rFonts w:ascii="Verdana" w:hAnsi="Verdana"/>
          <w:sz w:val="20"/>
        </w:rPr>
        <w:br w:type="page"/>
      </w:r>
    </w:p>
    <w:p w14:paraId="1E146E9F" w14:textId="77777777" w:rsidR="002D11F8" w:rsidRPr="00DA18FA" w:rsidRDefault="002D11F8" w:rsidP="002D11F8">
      <w:pPr>
        <w:spacing w:line="300" w:lineRule="auto"/>
        <w:rPr>
          <w:rFonts w:ascii="Verdana" w:hAnsi="Verdana"/>
          <w:b/>
          <w:sz w:val="20"/>
        </w:rPr>
      </w:pPr>
      <w:r w:rsidRPr="00DA18FA">
        <w:rPr>
          <w:rFonts w:ascii="Verdana" w:hAnsi="Verdana"/>
          <w:b/>
          <w:sz w:val="20"/>
        </w:rPr>
        <w:lastRenderedPageBreak/>
        <w:t>ZAŁĄCZNIK NR 11 do Umowy</w:t>
      </w:r>
      <w:r w:rsidRPr="00DA18FA">
        <w:rPr>
          <w:rFonts w:ascii="Verdana" w:hAnsi="Verdana" w:cstheme="minorHAnsi"/>
          <w:b/>
          <w:sz w:val="20"/>
          <w:szCs w:val="20"/>
        </w:rPr>
        <w:t xml:space="preserve"> ……...................................................………</w:t>
      </w:r>
    </w:p>
    <w:p w14:paraId="10E489E7" w14:textId="77777777" w:rsidR="002D11F8" w:rsidRPr="00DA18FA" w:rsidRDefault="002D11F8" w:rsidP="00A2758C">
      <w:pPr>
        <w:spacing w:after="200" w:line="276" w:lineRule="auto"/>
        <w:rPr>
          <w:rFonts w:ascii="Verdana" w:hAnsi="Verdana"/>
          <w:b/>
          <w:sz w:val="20"/>
        </w:rPr>
      </w:pPr>
    </w:p>
    <w:p w14:paraId="2A8B28FA" w14:textId="3A218B3F"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Klauzula informacyjna. Informacja o Administratorze</w:t>
      </w:r>
      <w:r w:rsidRPr="00DA18FA">
        <w:rPr>
          <w:rFonts w:ascii="Verdana" w:hAnsi="Verdana"/>
          <w:b/>
          <w:sz w:val="20"/>
        </w:rPr>
        <w:t xml:space="preserve"> danych osobowych dla </w:t>
      </w:r>
      <w:r w:rsidRPr="00DA18FA">
        <w:rPr>
          <w:rFonts w:ascii="Verdana" w:hAnsi="Verdana" w:cstheme="minorHAnsi"/>
          <w:b/>
          <w:sz w:val="20"/>
          <w:szCs w:val="20"/>
        </w:rPr>
        <w:t>Pełnomocników, Reprezentantów i</w:t>
      </w:r>
      <w:r w:rsidRPr="00DA18FA">
        <w:rPr>
          <w:rFonts w:ascii="Verdana" w:hAnsi="Verdana"/>
          <w:b/>
          <w:sz w:val="20"/>
        </w:rPr>
        <w:t xml:space="preserve"> osób </w:t>
      </w:r>
      <w:r w:rsidRPr="00DA18FA">
        <w:rPr>
          <w:rFonts w:ascii="Verdana" w:hAnsi="Verdana" w:cstheme="minorHAnsi"/>
          <w:b/>
          <w:sz w:val="20"/>
          <w:szCs w:val="20"/>
        </w:rPr>
        <w:t>kontaktowych</w:t>
      </w:r>
      <w:r w:rsidRPr="00DA18FA">
        <w:rPr>
          <w:rFonts w:ascii="Verdana" w:hAnsi="Verdana"/>
          <w:b/>
          <w:sz w:val="20"/>
        </w:rPr>
        <w:t xml:space="preserve"> ze </w:t>
      </w:r>
      <w:r w:rsidRPr="00DA18FA">
        <w:rPr>
          <w:rFonts w:ascii="Verdana" w:hAnsi="Verdana" w:cstheme="minorHAnsi"/>
          <w:b/>
          <w:sz w:val="20"/>
          <w:szCs w:val="20"/>
        </w:rPr>
        <w:t>strony</w:t>
      </w:r>
      <w:r w:rsidRPr="00DA18FA">
        <w:rPr>
          <w:rFonts w:ascii="Verdana" w:hAnsi="Verdana"/>
          <w:b/>
          <w:sz w:val="20"/>
        </w:rPr>
        <w:t xml:space="preserve"> Wykonawcy</w:t>
      </w:r>
    </w:p>
    <w:p w14:paraId="37AFD24B" w14:textId="77777777" w:rsidR="002D11F8" w:rsidRPr="00DA18FA" w:rsidRDefault="002D11F8" w:rsidP="00A2758C">
      <w:pPr>
        <w:spacing w:line="304" w:lineRule="exact"/>
        <w:ind w:left="1134" w:hanging="708"/>
        <w:jc w:val="center"/>
        <w:rPr>
          <w:rFonts w:ascii="Verdana" w:hAnsi="Verdana"/>
          <w:i/>
          <w:sz w:val="20"/>
        </w:rPr>
      </w:pPr>
      <w:r w:rsidRPr="00DA18FA" w:rsidDel="00705DD1">
        <w:rPr>
          <w:rFonts w:ascii="Verdana" w:hAnsi="Verdana" w:cstheme="minorHAnsi"/>
          <w:b/>
          <w:i/>
          <w:sz w:val="20"/>
          <w:szCs w:val="20"/>
        </w:rPr>
        <w:t xml:space="preserve"> </w:t>
      </w:r>
      <w:r w:rsidRPr="00DA18FA">
        <w:rPr>
          <w:rFonts w:ascii="Verdana" w:hAnsi="Verdana"/>
          <w:i/>
          <w:sz w:val="20"/>
        </w:rPr>
        <w:t>(dla pełnomocników, reprezentantów, pracowników i współpracowników Wykonawcy wskazanych do kontaktów i realizacji umowy)</w:t>
      </w:r>
    </w:p>
    <w:p w14:paraId="6F23480E" w14:textId="77777777" w:rsidR="002D11F8" w:rsidRPr="00DA18FA" w:rsidRDefault="002D11F8" w:rsidP="00A2758C">
      <w:pPr>
        <w:pStyle w:val="Akapitzlist"/>
        <w:spacing w:line="304" w:lineRule="exact"/>
        <w:ind w:left="1134" w:hanging="708"/>
        <w:jc w:val="both"/>
        <w:rPr>
          <w:rFonts w:ascii="Verdana" w:hAnsi="Verdana"/>
          <w:b/>
          <w:i/>
          <w:sz w:val="20"/>
          <w:u w:val="single"/>
        </w:rPr>
      </w:pPr>
    </w:p>
    <w:p w14:paraId="379045DC" w14:textId="77777777" w:rsidR="002D11F8" w:rsidRPr="00DA18FA" w:rsidRDefault="002D11F8" w:rsidP="00CF3D70">
      <w:pPr>
        <w:spacing w:line="304" w:lineRule="exact"/>
        <w:ind w:left="426"/>
        <w:jc w:val="both"/>
        <w:rPr>
          <w:rFonts w:ascii="Verdana" w:hAnsi="Verdana"/>
          <w:i/>
          <w:sz w:val="20"/>
        </w:rPr>
      </w:pPr>
      <w:r w:rsidRPr="00DA18FA">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A18FA">
        <w:rPr>
          <w:rFonts w:ascii="Verdana" w:hAnsi="Verdana"/>
          <w:b/>
          <w:i/>
          <w:sz w:val="20"/>
        </w:rPr>
        <w:t>RODO</w:t>
      </w:r>
      <w:r w:rsidRPr="00DA18FA">
        <w:rPr>
          <w:rFonts w:ascii="Verdana" w:hAnsi="Verdana"/>
          <w:i/>
          <w:sz w:val="20"/>
        </w:rPr>
        <w:t>), informujemy:</w:t>
      </w:r>
    </w:p>
    <w:p w14:paraId="34D4DDAB" w14:textId="0C1D3444" w:rsidR="002D11F8" w:rsidRPr="00DA18FA" w:rsidRDefault="002D11F8" w:rsidP="00A2758C">
      <w:pPr>
        <w:pStyle w:val="Akapitzlist"/>
        <w:numPr>
          <w:ilvl w:val="0"/>
          <w:numId w:val="44"/>
        </w:numPr>
        <w:spacing w:line="304" w:lineRule="exact"/>
        <w:ind w:left="1134" w:hanging="708"/>
        <w:jc w:val="both"/>
        <w:rPr>
          <w:rFonts w:ascii="Verdana" w:hAnsi="Verdana"/>
          <w:b/>
          <w:i/>
          <w:sz w:val="20"/>
        </w:rPr>
      </w:pPr>
      <w:r w:rsidRPr="00DA18FA">
        <w:rPr>
          <w:rFonts w:ascii="Verdana" w:hAnsi="Verdana"/>
          <w:i/>
          <w:sz w:val="20"/>
        </w:rPr>
        <w:t>Administratorem Pana/Pani danych osobowych podanych przez Pana/Panią jest Enea Elektrownia Połaniec Spółka Akcyjna (w skrócie: Enea Połaniec S.A.)  z</w:t>
      </w:r>
      <w:r w:rsidR="00CF3D70">
        <w:rPr>
          <w:rFonts w:ascii="Verdana" w:hAnsi="Verdana"/>
          <w:i/>
          <w:sz w:val="20"/>
        </w:rPr>
        <w:t> </w:t>
      </w:r>
      <w:r w:rsidRPr="00DA18FA">
        <w:rPr>
          <w:rFonts w:ascii="Verdana" w:hAnsi="Verdana"/>
          <w:i/>
          <w:sz w:val="20"/>
        </w:rPr>
        <w:t xml:space="preserve">siedzibą w Zawadzie 26, 28-230 Połaniec (dalej: </w:t>
      </w:r>
      <w:r w:rsidRPr="00DA18FA">
        <w:rPr>
          <w:rFonts w:ascii="Verdana" w:hAnsi="Verdana"/>
          <w:b/>
          <w:i/>
          <w:sz w:val="20"/>
        </w:rPr>
        <w:t>Administrator</w:t>
      </w:r>
      <w:r w:rsidRPr="00DA18FA">
        <w:rPr>
          <w:rFonts w:ascii="Verdana" w:hAnsi="Verdana"/>
          <w:i/>
          <w:sz w:val="20"/>
        </w:rPr>
        <w:t>).</w:t>
      </w:r>
    </w:p>
    <w:p w14:paraId="302D6E6A" w14:textId="2B3D6908" w:rsidR="002D11F8" w:rsidRPr="00CF3D70" w:rsidRDefault="002D11F8" w:rsidP="00CF3D70">
      <w:pPr>
        <w:pStyle w:val="Akapitzlist"/>
        <w:spacing w:line="304" w:lineRule="exact"/>
        <w:ind w:left="1134"/>
        <w:jc w:val="both"/>
        <w:rPr>
          <w:rFonts w:ascii="Verdana" w:hAnsi="Verdana"/>
          <w:i/>
          <w:sz w:val="20"/>
        </w:rPr>
      </w:pPr>
      <w:r w:rsidRPr="00DA18FA">
        <w:rPr>
          <w:rFonts w:ascii="Verdana" w:hAnsi="Verdana"/>
          <w:i/>
          <w:sz w:val="20"/>
        </w:rPr>
        <w:t>Dane kontaktowe:</w:t>
      </w:r>
      <w:r w:rsidR="00CF3D70">
        <w:rPr>
          <w:rFonts w:ascii="Verdana" w:hAnsi="Verdana"/>
          <w:i/>
          <w:sz w:val="20"/>
        </w:rPr>
        <w:t xml:space="preserve"> </w:t>
      </w:r>
      <w:r w:rsidRPr="00CF3D70">
        <w:rPr>
          <w:rFonts w:ascii="Verdana" w:hAnsi="Verdana"/>
          <w:b/>
          <w:i/>
          <w:sz w:val="20"/>
        </w:rPr>
        <w:t xml:space="preserve">Inspektor Ochrony Danych - </w:t>
      </w:r>
      <w:r w:rsidRPr="00CF3D70">
        <w:rPr>
          <w:rFonts w:ascii="Verdana" w:hAnsi="Verdana"/>
          <w:i/>
          <w:sz w:val="20"/>
        </w:rPr>
        <w:t xml:space="preserve">e-mail: </w:t>
      </w:r>
      <w:hyperlink r:id="rId22" w:history="1">
        <w:r w:rsidRPr="00CF3D70">
          <w:rPr>
            <w:rStyle w:val="Hipercze"/>
            <w:rFonts w:ascii="Verdana" w:hAnsi="Verdana"/>
            <w:i/>
            <w:sz w:val="20"/>
          </w:rPr>
          <w:t>eep.iod@enea.pl</w:t>
        </w:r>
      </w:hyperlink>
      <w:r w:rsidRPr="00CF3D70">
        <w:rPr>
          <w:rFonts w:ascii="Verdana" w:hAnsi="Verdana"/>
          <w:i/>
          <w:sz w:val="20"/>
        </w:rPr>
        <w:t>, telefon: 15/865 6383</w:t>
      </w:r>
      <w:r w:rsidR="00CF3D70">
        <w:rPr>
          <w:rFonts w:ascii="Verdana" w:hAnsi="Verdana"/>
          <w:i/>
          <w:sz w:val="20"/>
        </w:rPr>
        <w:t>.</w:t>
      </w:r>
    </w:p>
    <w:p w14:paraId="59F1B39F"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4238F28F"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A18FA">
        <w:rPr>
          <w:rFonts w:ascii="Verdana" w:hAnsi="Verdana"/>
          <w:b/>
          <w:i/>
          <w:sz w:val="20"/>
        </w:rPr>
        <w:t xml:space="preserve">RODO - </w:t>
      </w:r>
      <w:r w:rsidRPr="00DA18FA">
        <w:rPr>
          <w:rFonts w:ascii="Verdana" w:hAnsi="Verdana"/>
          <w:i/>
          <w:sz w:val="20"/>
        </w:rPr>
        <w:t>przetwarzanie jest niezbędne do wykonania umowy, wypełnienia obowiązku prawnego ciążącego na administratorze lub wynika z</w:t>
      </w:r>
      <w:r w:rsidR="00CF3D70">
        <w:rPr>
          <w:rFonts w:ascii="Verdana" w:hAnsi="Verdana"/>
          <w:i/>
          <w:sz w:val="20"/>
        </w:rPr>
        <w:t> </w:t>
      </w:r>
      <w:r w:rsidRPr="00DA18FA">
        <w:rPr>
          <w:rFonts w:ascii="Verdana" w:hAnsi="Verdana"/>
          <w:i/>
          <w:sz w:val="20"/>
        </w:rPr>
        <w:t xml:space="preserve">prawnie uzasadnionych interesów realizowanych przez administratora. </w:t>
      </w:r>
    </w:p>
    <w:p w14:paraId="055951E6"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Podanie przez Pana/Panią danych osobowych jest dobrowolne, ale niezbędne do zawarcia i późniejszej realizacji umowy bądź usługi.</w:t>
      </w:r>
    </w:p>
    <w:p w14:paraId="4EA792C9"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Administrator pozyskał Pana/Pani dane osobowe bezpośrednio od Wykonawcy lub osoby oddelegowanej przez Wykonawcę do realizacji dostawy lub usługi.</w:t>
      </w:r>
    </w:p>
    <w:p w14:paraId="0DB705A2"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Odbiorcami Pana/Pani danych osobowych danych osobowych ze strony Wykonawcy mogą być:</w:t>
      </w:r>
    </w:p>
    <w:p w14:paraId="415FDECF"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świadczące na rzecz Administratora usługi prawne,</w:t>
      </w:r>
    </w:p>
    <w:p w14:paraId="15F38591"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Grupy Kapitałowej ENEA,</w:t>
      </w:r>
    </w:p>
    <w:p w14:paraId="3A57C166"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banki w zakresie realizacji płatności,</w:t>
      </w:r>
    </w:p>
    <w:p w14:paraId="53A348F6" w14:textId="7BB111DA"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dostawcy usług lub produktów działającym na rzecz Administratora, w</w:t>
      </w:r>
      <w:r w:rsidR="00CF3D70">
        <w:rPr>
          <w:rFonts w:ascii="Verdana" w:hAnsi="Verdana"/>
          <w:i/>
          <w:sz w:val="20"/>
        </w:rPr>
        <w:t> </w:t>
      </w:r>
      <w:r w:rsidRPr="00DA18FA">
        <w:rPr>
          <w:rFonts w:ascii="Verdana" w:hAnsi="Verdana"/>
          <w:i/>
          <w:sz w:val="20"/>
        </w:rPr>
        <w:t xml:space="preserve">szczególności podmioty świadczące Administratorowi usługi IT, finansowo-księgowe, pocztowe, kurierskie, transportowe, serwisowe, agencyjne, ochrony mienia/zakładu. </w:t>
      </w:r>
    </w:p>
    <w:p w14:paraId="3A32D637" w14:textId="77777777" w:rsidR="002D11F8" w:rsidRPr="00DA18FA" w:rsidRDefault="002D11F8" w:rsidP="00CF3D70">
      <w:pPr>
        <w:spacing w:line="276" w:lineRule="auto"/>
        <w:ind w:left="1134"/>
        <w:contextualSpacing/>
        <w:jc w:val="both"/>
        <w:rPr>
          <w:rFonts w:ascii="Verdana" w:hAnsi="Verdana"/>
          <w:i/>
          <w:sz w:val="20"/>
        </w:rPr>
      </w:pPr>
      <w:r w:rsidRPr="00DA18FA">
        <w:rPr>
          <w:rFonts w:ascii="Verdana" w:hAnsi="Verdana"/>
          <w:i/>
          <w:sz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B50D572" w14:textId="77777777" w:rsidR="002D11F8" w:rsidRPr="00DA18FA" w:rsidRDefault="002D11F8" w:rsidP="00A2758C">
      <w:pPr>
        <w:autoSpaceDE w:val="0"/>
        <w:autoSpaceDN w:val="0"/>
        <w:adjustRightInd w:val="0"/>
        <w:spacing w:line="276" w:lineRule="auto"/>
        <w:ind w:left="1134"/>
        <w:rPr>
          <w:rFonts w:ascii="Verdana" w:hAnsi="Verdana"/>
          <w:i/>
          <w:sz w:val="20"/>
        </w:rPr>
      </w:pPr>
    </w:p>
    <w:p w14:paraId="77194B9B" w14:textId="77777777" w:rsidR="002D11F8" w:rsidRPr="00DA18FA" w:rsidRDefault="002D11F8" w:rsidP="00CF3D70">
      <w:pPr>
        <w:autoSpaceDE w:val="0"/>
        <w:autoSpaceDN w:val="0"/>
        <w:adjustRightInd w:val="0"/>
        <w:spacing w:after="0" w:line="276" w:lineRule="auto"/>
        <w:ind w:left="1134"/>
        <w:jc w:val="both"/>
        <w:rPr>
          <w:rFonts w:ascii="Verdana" w:hAnsi="Verdana"/>
          <w:i/>
          <w:sz w:val="20"/>
        </w:rPr>
      </w:pPr>
      <w:r w:rsidRPr="00DA18FA">
        <w:rPr>
          <w:rFonts w:ascii="Verdana" w:hAnsi="Verdana"/>
          <w:i/>
          <w:sz w:val="20"/>
        </w:rPr>
        <w:lastRenderedPageBreak/>
        <w:t>W stosownych przypadkach dane osobowe będą także przekazywane podmiotom, którym przysługuje prawo dostępu do tych danych na podstawie odrębnych przepisów/uregulowań prawnych.</w:t>
      </w:r>
    </w:p>
    <w:p w14:paraId="2076674E" w14:textId="74003B51"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Pani/Pana dane osobowe będą przechowywane przez okres realizacji Umowy i wynikających z niej zobowiązań Wykonawcy (w tym z zakresu gwarancji i</w:t>
      </w:r>
      <w:r w:rsidR="00CF3D70">
        <w:rPr>
          <w:rFonts w:ascii="Verdana" w:hAnsi="Verdana"/>
          <w:i/>
          <w:sz w:val="20"/>
        </w:rPr>
        <w:t> </w:t>
      </w:r>
      <w:r w:rsidRPr="00DA18FA">
        <w:rPr>
          <w:rFonts w:ascii="Verdana" w:hAnsi="Verdana"/>
          <w:i/>
          <w:sz w:val="20"/>
        </w:rPr>
        <w:t>rękojmi za wady) oraz przez okres przedawnienia roszczeń wynikających z</w:t>
      </w:r>
      <w:r w:rsidR="00CF3D70">
        <w:rPr>
          <w:rFonts w:ascii="Verdana" w:hAnsi="Verdana"/>
          <w:i/>
          <w:sz w:val="20"/>
        </w:rPr>
        <w:t> </w:t>
      </w:r>
      <w:r w:rsidRPr="00DA18FA">
        <w:rPr>
          <w:rFonts w:ascii="Verdana" w:hAnsi="Verdana"/>
          <w:i/>
          <w:sz w:val="20"/>
        </w:rPr>
        <w:t>Umowy. Po upływie tego okresu dane osobowe będą przetwarzane tylko przez okres wymagany przepisami prawa. W przypadkach, gdy dalsze korzystanie z</w:t>
      </w:r>
      <w:r w:rsidR="00CF3D70">
        <w:rPr>
          <w:rFonts w:ascii="Verdana" w:hAnsi="Verdana"/>
          <w:i/>
          <w:sz w:val="20"/>
        </w:rPr>
        <w:t> </w:t>
      </w:r>
      <w:r w:rsidRPr="00DA18FA">
        <w:rPr>
          <w:rFonts w:ascii="Verdana" w:hAnsi="Verdana"/>
          <w:i/>
          <w:sz w:val="20"/>
        </w:rPr>
        <w:t>danych osobowych nie będzie konieczne lub nie będzie objęte obowiązkiem wynikającym z przepisów prawa, Zamawiający podejmie uzasadnione działania w celu usunięcia ich ze swoich systemów i archiwów, lub podejmie działania w</w:t>
      </w:r>
      <w:r w:rsidR="00CF3D70">
        <w:rPr>
          <w:rFonts w:ascii="Verdana" w:hAnsi="Verdana"/>
          <w:i/>
          <w:sz w:val="20"/>
        </w:rPr>
        <w:t> </w:t>
      </w:r>
      <w:r w:rsidRPr="00DA18FA">
        <w:rPr>
          <w:rFonts w:ascii="Verdana" w:hAnsi="Verdana"/>
          <w:i/>
          <w:sz w:val="20"/>
        </w:rPr>
        <w:t>celu anonimizacji takich danych osobowych.</w:t>
      </w:r>
    </w:p>
    <w:p w14:paraId="7965E7AF" w14:textId="77777777" w:rsidR="002D11F8" w:rsidRPr="00DA18FA" w:rsidRDefault="002D11F8" w:rsidP="00A2758C">
      <w:pPr>
        <w:numPr>
          <w:ilvl w:val="0"/>
          <w:numId w:val="44"/>
        </w:numPr>
        <w:spacing w:after="0" w:line="276" w:lineRule="auto"/>
        <w:ind w:left="1134" w:hanging="708"/>
        <w:contextualSpacing/>
        <w:jc w:val="both"/>
        <w:rPr>
          <w:rFonts w:ascii="Verdana" w:hAnsi="Verdana"/>
          <w:i/>
          <w:sz w:val="20"/>
        </w:rPr>
      </w:pPr>
      <w:r w:rsidRPr="00DA18FA">
        <w:rPr>
          <w:rFonts w:ascii="Verdana" w:hAnsi="Verdana"/>
          <w:i/>
          <w:sz w:val="20"/>
        </w:rPr>
        <w:t>W odniesieniu do Pana/Pani danych osobowych, decyzje nie będą podejmowane w sposób zautomatyzowany (nie będą podlegały profilowaniu), stosowanie do art. 22 RODO.</w:t>
      </w:r>
    </w:p>
    <w:p w14:paraId="5576284C"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Administrator danych nie ma zamiaru przekazywać danych osobowych do państwa trzeciego.</w:t>
      </w:r>
    </w:p>
    <w:p w14:paraId="30F4D20A"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 xml:space="preserve">Przysługuje Panu/Pani prawo żądania: </w:t>
      </w:r>
    </w:p>
    <w:p w14:paraId="3B2A88B9"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sprostowania – w granicach art. 16 RODO, </w:t>
      </w:r>
    </w:p>
    <w:p w14:paraId="511490E9"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usunięcia - w granicach art. 17 RODO, </w:t>
      </w:r>
    </w:p>
    <w:p w14:paraId="1D081C94" w14:textId="66448A42"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ograniczenia przetwarzania - w granicach art. 18 RODO; (wystąpienie z</w:t>
      </w:r>
      <w:r w:rsidR="00CF3D70">
        <w:rPr>
          <w:rFonts w:ascii="Verdana" w:hAnsi="Verdana"/>
          <w:i/>
          <w:sz w:val="20"/>
        </w:rPr>
        <w:t> </w:t>
      </w:r>
      <w:r w:rsidRPr="00DA18FA">
        <w:rPr>
          <w:rFonts w:ascii="Verdana" w:hAnsi="Verdana"/>
          <w:i/>
          <w:sz w:val="20"/>
        </w:rPr>
        <w:t>żądaniem, o którym mowa w art. 18 ust. 1 RODO nie ogranicza przetwarzania danych osobowych do czasu zakończenia postępowania),</w:t>
      </w:r>
    </w:p>
    <w:p w14:paraId="5B3D1CC0"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przenoszenia danych - w granicach art. 20 RODO,</w:t>
      </w:r>
    </w:p>
    <w:p w14:paraId="5284DA6D"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prawo wniesienia sprzeciwu (w przypadku przetwarzania na podstawie art. 6 ust. 1 lit. f) RODO – w granicach art. 21 RODO,</w:t>
      </w:r>
    </w:p>
    <w:p w14:paraId="4DBC57EC"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 xml:space="preserve">Realizacja praw, o których mowa powyżej, może odbywać się poprzez wskazanie swoich żądań/sprzeciwu przesłane Inspektorowi Ochrony Danych na adres e-mail: </w:t>
      </w:r>
      <w:hyperlink r:id="rId23" w:history="1">
        <w:r w:rsidRPr="00DA18FA">
          <w:rPr>
            <w:rStyle w:val="Hipercze"/>
            <w:rFonts w:ascii="Verdana" w:hAnsi="Verdana"/>
            <w:i/>
            <w:sz w:val="20"/>
          </w:rPr>
          <w:t>eep.iod@enea.pl</w:t>
        </w:r>
      </w:hyperlink>
      <w:r w:rsidRPr="00DA18FA">
        <w:rPr>
          <w:rFonts w:ascii="Verdana" w:hAnsi="Verdana"/>
          <w:i/>
          <w:sz w:val="20"/>
        </w:rPr>
        <w:t>.</w:t>
      </w:r>
    </w:p>
    <w:p w14:paraId="4D85C7C9" w14:textId="77777777" w:rsidR="002D11F8" w:rsidRPr="00DA18FA" w:rsidRDefault="002D11F8" w:rsidP="00A2758C">
      <w:pPr>
        <w:pStyle w:val="Akapitzlist"/>
        <w:numPr>
          <w:ilvl w:val="0"/>
          <w:numId w:val="44"/>
        </w:numPr>
        <w:spacing w:line="304" w:lineRule="exact"/>
        <w:ind w:left="1134" w:hanging="708"/>
        <w:jc w:val="both"/>
        <w:rPr>
          <w:rFonts w:ascii="Verdana" w:hAnsi="Verdana"/>
          <w:i/>
          <w:sz w:val="20"/>
        </w:rPr>
      </w:pPr>
      <w:r w:rsidRPr="00DA18FA">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DA18FA" w:rsidRDefault="002D11F8" w:rsidP="00A2758C">
      <w:pPr>
        <w:rPr>
          <w:rFonts w:ascii="Verdana" w:hAnsi="Verdana"/>
          <w:sz w:val="20"/>
        </w:rPr>
      </w:pPr>
    </w:p>
    <w:p w14:paraId="736ED909" w14:textId="77777777" w:rsidR="002D11F8" w:rsidRPr="00DA18FA" w:rsidRDefault="002D11F8" w:rsidP="00A2758C">
      <w:pPr>
        <w:rPr>
          <w:rFonts w:ascii="Verdana" w:hAnsi="Verdana"/>
          <w:b/>
          <w:sz w:val="20"/>
        </w:rPr>
      </w:pPr>
      <w:r w:rsidRPr="00DA18FA">
        <w:rPr>
          <w:rFonts w:ascii="Verdana" w:hAnsi="Verdana"/>
          <w:b/>
          <w:sz w:val="20"/>
        </w:rPr>
        <w:br w:type="page"/>
      </w:r>
    </w:p>
    <w:p w14:paraId="7E891345" w14:textId="5B6CB62F" w:rsidR="002D11F8" w:rsidRPr="00DA18FA" w:rsidRDefault="002D11F8" w:rsidP="00A2758C">
      <w:pPr>
        <w:spacing w:after="0"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12</w:t>
      </w:r>
      <w:r w:rsidRPr="00DA18FA">
        <w:rPr>
          <w:rFonts w:ascii="Verdana" w:hAnsi="Verdana"/>
          <w:b/>
          <w:sz w:val="20"/>
        </w:rPr>
        <w:t xml:space="preserve"> do Umowy</w:t>
      </w:r>
      <w:r w:rsidRPr="00DA18FA">
        <w:rPr>
          <w:rFonts w:ascii="Verdana" w:hAnsi="Verdana" w:cstheme="minorHAnsi"/>
          <w:b/>
          <w:sz w:val="20"/>
          <w:szCs w:val="20"/>
        </w:rPr>
        <w:t xml:space="preserve"> ……...................................................………</w:t>
      </w:r>
    </w:p>
    <w:p w14:paraId="6BB53892" w14:textId="77777777" w:rsidR="002D11F8" w:rsidRPr="00DA18FA" w:rsidRDefault="002D11F8" w:rsidP="00A2758C">
      <w:pPr>
        <w:spacing w:after="0" w:line="300" w:lineRule="auto"/>
        <w:rPr>
          <w:rFonts w:ascii="Verdana" w:hAnsi="Verdana"/>
          <w:b/>
          <w:sz w:val="20"/>
        </w:rPr>
      </w:pPr>
    </w:p>
    <w:p w14:paraId="224838A5" w14:textId="1BD9E5E0"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Powiadomienie</w:t>
      </w:r>
      <w:r w:rsidRPr="00DA18FA">
        <w:rPr>
          <w:rFonts w:ascii="Verdana" w:hAnsi="Verdana"/>
          <w:b/>
          <w:sz w:val="20"/>
        </w:rPr>
        <w:t xml:space="preserve"> Zamawiającego</w:t>
      </w:r>
      <w:r w:rsidRPr="00DA18FA">
        <w:rPr>
          <w:rFonts w:ascii="Verdana" w:hAnsi="Verdana" w:cstheme="minorHAnsi"/>
          <w:b/>
          <w:sz w:val="20"/>
          <w:szCs w:val="20"/>
        </w:rPr>
        <w:t xml:space="preserve"> o zmianie numeru Rachunku.</w:t>
      </w:r>
    </w:p>
    <w:p w14:paraId="47B1D24E" w14:textId="0CE049FD" w:rsidR="002D11F8" w:rsidRPr="00DA18FA" w:rsidRDefault="002D11F8" w:rsidP="00A2758C">
      <w:pPr>
        <w:spacing w:after="200" w:line="276" w:lineRule="auto"/>
        <w:rPr>
          <w:rFonts w:ascii="Verdana" w:hAnsi="Verdana"/>
          <w:b/>
          <w:sz w:val="20"/>
        </w:rPr>
      </w:pPr>
    </w:p>
    <w:p w14:paraId="0BDDD54D" w14:textId="77777777" w:rsidR="002D11F8" w:rsidRPr="00DA18FA" w:rsidRDefault="002D11F8" w:rsidP="00A2758C">
      <w:pPr>
        <w:pStyle w:val="Akapitzlist"/>
        <w:ind w:left="390"/>
        <w:jc w:val="center"/>
        <w:rPr>
          <w:rFonts w:ascii="Verdana" w:hAnsi="Verdana"/>
          <w:b/>
          <w:sz w:val="20"/>
        </w:rPr>
      </w:pPr>
      <w:r w:rsidRPr="00DA18FA">
        <w:rPr>
          <w:rFonts w:ascii="Verdana" w:hAnsi="Verdana"/>
          <w:b/>
          <w:sz w:val="20"/>
        </w:rPr>
        <w:t>Powiadomienie Zamawiającego o zmianie numeru Rachunku</w:t>
      </w:r>
    </w:p>
    <w:p w14:paraId="584CB214" w14:textId="77777777" w:rsidR="002D11F8" w:rsidRPr="00DA18FA" w:rsidRDefault="002D11F8" w:rsidP="00A2758C">
      <w:pPr>
        <w:pStyle w:val="Akapitzlist"/>
        <w:spacing w:after="160" w:line="259" w:lineRule="auto"/>
        <w:ind w:left="390"/>
        <w:rPr>
          <w:rFonts w:ascii="Verdana" w:hAnsi="Verdana"/>
          <w:b/>
          <w:sz w:val="20"/>
        </w:rPr>
      </w:pPr>
    </w:p>
    <w:p w14:paraId="11589192" w14:textId="77777777" w:rsidR="002D11F8" w:rsidRPr="00DA18FA" w:rsidRDefault="002D11F8" w:rsidP="00CF3D70">
      <w:pPr>
        <w:pStyle w:val="Akapitzlist"/>
        <w:ind w:left="709" w:hanging="319"/>
        <w:jc w:val="both"/>
        <w:rPr>
          <w:rFonts w:ascii="Verdana" w:hAnsi="Verdana"/>
          <w:sz w:val="20"/>
        </w:rPr>
      </w:pPr>
      <w:r w:rsidRPr="00DA18FA">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DA18FA" w:rsidRDefault="002D11F8" w:rsidP="00A2758C">
      <w:pPr>
        <w:pStyle w:val="Akapitzlist"/>
        <w:ind w:left="390"/>
        <w:jc w:val="both"/>
        <w:rPr>
          <w:rFonts w:ascii="Verdana" w:hAnsi="Verdana"/>
          <w:sz w:val="20"/>
        </w:rPr>
      </w:pPr>
      <w:r w:rsidRPr="00DA18FA">
        <w:rPr>
          <w:rFonts w:ascii="Verdana" w:hAnsi="Verdana"/>
          <w:sz w:val="20"/>
        </w:rPr>
        <w:t>2. Aktualne numery kont bankowych:</w:t>
      </w:r>
    </w:p>
    <w:p w14:paraId="485940F9" w14:textId="277B595F" w:rsidR="002D11F8" w:rsidRPr="00DA18FA" w:rsidRDefault="00CF3D70" w:rsidP="00CF3D70">
      <w:pPr>
        <w:pStyle w:val="Akapitzlist"/>
        <w:ind w:left="1418" w:hanging="709"/>
        <w:jc w:val="both"/>
        <w:rPr>
          <w:rFonts w:ascii="Verdana" w:hAnsi="Verdana"/>
          <w:b/>
          <w:sz w:val="20"/>
        </w:rPr>
      </w:pPr>
      <w:r>
        <w:rPr>
          <w:rFonts w:ascii="Verdana" w:hAnsi="Verdana"/>
          <w:sz w:val="20"/>
        </w:rPr>
        <w:t xml:space="preserve">a)      </w:t>
      </w:r>
      <w:r w:rsidR="002D11F8" w:rsidRPr="00DA18FA">
        <w:rPr>
          <w:rFonts w:ascii="Verdana" w:hAnsi="Verdana"/>
          <w:sz w:val="20"/>
        </w:rPr>
        <w:t>Wykonawca:     ………………..</w:t>
      </w:r>
    </w:p>
    <w:p w14:paraId="231E5A43" w14:textId="77777777" w:rsidR="002D11F8" w:rsidRPr="00DA18FA" w:rsidRDefault="002D11F8" w:rsidP="00CF3D70">
      <w:pPr>
        <w:pStyle w:val="Akapitzlist"/>
        <w:ind w:left="1418" w:hanging="709"/>
        <w:jc w:val="both"/>
        <w:rPr>
          <w:rFonts w:ascii="Verdana" w:hAnsi="Verdana"/>
          <w:sz w:val="20"/>
        </w:rPr>
      </w:pPr>
      <w:r w:rsidRPr="00DA18FA">
        <w:rPr>
          <w:rFonts w:ascii="Verdana" w:hAnsi="Verdana"/>
          <w:sz w:val="20"/>
        </w:rPr>
        <w:t>b)      Zamawiający:   Powszechna Kasa Oszczędności Bank Polski S. A. nr</w:t>
      </w:r>
    </w:p>
    <w:p w14:paraId="5E7992F5" w14:textId="77777777" w:rsidR="002D11F8" w:rsidRPr="00DA18FA" w:rsidRDefault="002D11F8" w:rsidP="00CF3D70">
      <w:pPr>
        <w:pStyle w:val="Akapitzlist"/>
        <w:ind w:left="1418" w:hanging="709"/>
        <w:jc w:val="center"/>
        <w:rPr>
          <w:rFonts w:ascii="Verdana" w:hAnsi="Verdana"/>
          <w:b/>
          <w:sz w:val="20"/>
        </w:rPr>
      </w:pPr>
      <w:r w:rsidRPr="00DA18FA">
        <w:rPr>
          <w:rFonts w:ascii="Verdana" w:hAnsi="Verdana"/>
          <w:b/>
          <w:sz w:val="20"/>
        </w:rPr>
        <w:t>51 1020 1026 0000 1002 0294 2993</w:t>
      </w:r>
    </w:p>
    <w:p w14:paraId="790799F1" w14:textId="30FA724F" w:rsidR="002D11F8" w:rsidRPr="00DA18FA" w:rsidRDefault="002D11F8" w:rsidP="00CF3D70">
      <w:pPr>
        <w:pStyle w:val="Akapitzlist"/>
        <w:ind w:left="709" w:hanging="319"/>
        <w:jc w:val="both"/>
        <w:rPr>
          <w:rFonts w:ascii="Verdana" w:hAnsi="Verdana"/>
          <w:sz w:val="20"/>
        </w:rPr>
      </w:pPr>
      <w:r w:rsidRPr="00DA18FA">
        <w:rPr>
          <w:rFonts w:ascii="Verdana" w:hAnsi="Verdana"/>
          <w:sz w:val="20"/>
        </w:rPr>
        <w:t>3. O zmianach w brzmieniu kont bankowych Strony wzajemnie powiadomią się w</w:t>
      </w:r>
      <w:r w:rsidR="00CF3D70">
        <w:rPr>
          <w:rFonts w:ascii="Verdana" w:hAnsi="Verdana"/>
          <w:sz w:val="20"/>
        </w:rPr>
        <w:t> </w:t>
      </w:r>
      <w:r w:rsidRPr="00DA18FA">
        <w:rPr>
          <w:rFonts w:ascii="Verdana" w:hAnsi="Verdana"/>
          <w:sz w:val="20"/>
        </w:rPr>
        <w:t>formie pisemnej na 7 dni przed planowaną zmianą. W takim przypadku nie jest wymagane sporządzenie aneksu do Umowy.</w:t>
      </w:r>
    </w:p>
    <w:p w14:paraId="33A9A3B2" w14:textId="4BB38F6A" w:rsidR="002D11F8" w:rsidRPr="00DA18FA" w:rsidRDefault="00CF3D70" w:rsidP="00CF3D70">
      <w:pPr>
        <w:pStyle w:val="Akapitzlist"/>
        <w:ind w:left="709" w:hanging="284"/>
        <w:jc w:val="both"/>
        <w:rPr>
          <w:rFonts w:ascii="Verdana" w:hAnsi="Verdana"/>
          <w:b/>
          <w:sz w:val="20"/>
        </w:rPr>
      </w:pPr>
      <w:r>
        <w:rPr>
          <w:rFonts w:ascii="Verdana" w:hAnsi="Verdana"/>
          <w:sz w:val="20"/>
        </w:rPr>
        <w:t xml:space="preserve">4. </w:t>
      </w:r>
      <w:r w:rsidR="002D11F8" w:rsidRPr="00DA18FA">
        <w:rPr>
          <w:rFonts w:ascii="Verdana" w:hAnsi="Verdana"/>
          <w:sz w:val="20"/>
        </w:rPr>
        <w:t>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w:t>
      </w:r>
      <w:r>
        <w:rPr>
          <w:rFonts w:ascii="Verdana" w:hAnsi="Verdana"/>
          <w:sz w:val="20"/>
        </w:rPr>
        <w:t> </w:t>
      </w:r>
      <w:r w:rsidR="002D11F8" w:rsidRPr="00DA18FA">
        <w:rPr>
          <w:rFonts w:ascii="Verdana" w:hAnsi="Verdana"/>
          <w:sz w:val="20"/>
        </w:rPr>
        <w:t>podatku od towarów i usług.</w:t>
      </w:r>
    </w:p>
    <w:p w14:paraId="0DF9A1EF" w14:textId="77777777" w:rsidR="002D11F8" w:rsidRPr="00DA18FA" w:rsidRDefault="002D11F8" w:rsidP="00A2758C">
      <w:pPr>
        <w:pStyle w:val="Akapitzlist"/>
        <w:ind w:left="425"/>
        <w:jc w:val="center"/>
        <w:rPr>
          <w:rFonts w:ascii="Verdana" w:hAnsi="Verdana"/>
          <w:sz w:val="20"/>
        </w:rPr>
      </w:pPr>
    </w:p>
    <w:p w14:paraId="3CC5FF21" w14:textId="77777777" w:rsidR="002D11F8" w:rsidRPr="00DA18FA" w:rsidRDefault="002D11F8" w:rsidP="00A2758C">
      <w:pPr>
        <w:rPr>
          <w:rFonts w:ascii="Verdana" w:hAnsi="Verdana"/>
          <w:sz w:val="20"/>
        </w:rPr>
      </w:pPr>
      <w:r w:rsidRPr="00DA18FA">
        <w:rPr>
          <w:rFonts w:ascii="Verdana" w:hAnsi="Verdana"/>
          <w:sz w:val="20"/>
        </w:rPr>
        <w:br w:type="page"/>
      </w:r>
    </w:p>
    <w:p w14:paraId="12D95C66" w14:textId="4F1EE22C" w:rsidR="002D11F8" w:rsidRPr="00DA18FA" w:rsidRDefault="002D11F8" w:rsidP="00A2758C">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13</w:t>
      </w:r>
      <w:r w:rsidRPr="00DA18FA">
        <w:rPr>
          <w:rFonts w:ascii="Verdana" w:hAnsi="Verdana"/>
          <w:b/>
          <w:sz w:val="20"/>
        </w:rPr>
        <w:t xml:space="preserve"> do Umowy</w:t>
      </w:r>
      <w:r w:rsidRPr="00DA18FA">
        <w:rPr>
          <w:rFonts w:ascii="Verdana" w:hAnsi="Verdana" w:cstheme="minorHAnsi"/>
          <w:b/>
          <w:sz w:val="20"/>
          <w:szCs w:val="20"/>
        </w:rPr>
        <w:t xml:space="preserve"> ……...................................................………</w:t>
      </w:r>
    </w:p>
    <w:p w14:paraId="37BA6C81" w14:textId="77777777" w:rsidR="002D11F8" w:rsidRPr="00DA18FA" w:rsidRDefault="002D11F8" w:rsidP="00A2758C">
      <w:pPr>
        <w:spacing w:line="300" w:lineRule="auto"/>
        <w:rPr>
          <w:rFonts w:ascii="Verdana" w:hAnsi="Verdana"/>
          <w:b/>
          <w:sz w:val="20"/>
        </w:rPr>
      </w:pPr>
    </w:p>
    <w:p w14:paraId="05E1543A" w14:textId="77777777" w:rsidR="002D11F8" w:rsidRPr="00DA18FA" w:rsidRDefault="002D11F8" w:rsidP="002D11F8">
      <w:pPr>
        <w:spacing w:after="200" w:line="276" w:lineRule="auto"/>
        <w:rPr>
          <w:rFonts w:ascii="Verdana" w:hAnsi="Verdana" w:cstheme="minorHAnsi"/>
          <w:b/>
          <w:sz w:val="20"/>
          <w:szCs w:val="20"/>
        </w:rPr>
      </w:pPr>
      <w:r w:rsidRPr="00DA18FA">
        <w:rPr>
          <w:rFonts w:ascii="Verdana" w:hAnsi="Verdana" w:cstheme="minorHAnsi"/>
          <w:b/>
          <w:sz w:val="20"/>
          <w:szCs w:val="20"/>
        </w:rPr>
        <w:t>Zgoda na przelew wierzytelności</w:t>
      </w:r>
    </w:p>
    <w:p w14:paraId="3068F3DD" w14:textId="77777777" w:rsidR="002D11F8" w:rsidRPr="00DA18FA" w:rsidRDefault="002D11F8" w:rsidP="002D11F8">
      <w:pPr>
        <w:spacing w:line="300" w:lineRule="auto"/>
        <w:ind w:left="4253"/>
        <w:jc w:val="both"/>
        <w:rPr>
          <w:rFonts w:ascii="Verdana" w:hAnsi="Verdana"/>
          <w:sz w:val="20"/>
        </w:rPr>
      </w:pPr>
      <w:r w:rsidRPr="00DA18FA">
        <w:rPr>
          <w:rFonts w:ascii="Verdana" w:hAnsi="Verdana"/>
          <w:sz w:val="20"/>
        </w:rPr>
        <w:t>…………………………..</w:t>
      </w:r>
    </w:p>
    <w:p w14:paraId="45602101" w14:textId="77777777" w:rsidR="002D11F8" w:rsidRPr="00DA18FA" w:rsidRDefault="002D11F8" w:rsidP="002D11F8">
      <w:pPr>
        <w:spacing w:line="300" w:lineRule="auto"/>
        <w:ind w:left="4253"/>
        <w:jc w:val="both"/>
        <w:rPr>
          <w:rFonts w:ascii="Verdana" w:hAnsi="Verdana"/>
          <w:i/>
          <w:sz w:val="20"/>
        </w:rPr>
      </w:pPr>
      <w:r w:rsidRPr="00DA18FA">
        <w:rPr>
          <w:rFonts w:ascii="Verdana" w:hAnsi="Verdana"/>
          <w:i/>
          <w:sz w:val="20"/>
        </w:rPr>
        <w:t>(nazwa i adres Cesjonariusza)</w:t>
      </w:r>
    </w:p>
    <w:p w14:paraId="13DEF44A" w14:textId="77777777" w:rsidR="002D11F8" w:rsidRPr="00DA18FA" w:rsidRDefault="002D11F8" w:rsidP="002D11F8">
      <w:pPr>
        <w:spacing w:line="300" w:lineRule="auto"/>
        <w:jc w:val="both"/>
        <w:rPr>
          <w:rFonts w:ascii="Verdana" w:hAnsi="Verdana"/>
          <w:sz w:val="20"/>
        </w:rPr>
      </w:pPr>
    </w:p>
    <w:p w14:paraId="6B4E74F3" w14:textId="77777777" w:rsidR="002D11F8" w:rsidRPr="00DA18FA" w:rsidRDefault="002D11F8" w:rsidP="002D11F8">
      <w:pPr>
        <w:spacing w:line="300" w:lineRule="auto"/>
        <w:jc w:val="both"/>
        <w:rPr>
          <w:rFonts w:ascii="Verdana" w:hAnsi="Verdana"/>
          <w:sz w:val="20"/>
        </w:rPr>
      </w:pPr>
    </w:p>
    <w:p w14:paraId="3BE985B7" w14:textId="77777777" w:rsidR="002D11F8" w:rsidRPr="00DA18FA" w:rsidRDefault="002D11F8" w:rsidP="002D11F8">
      <w:pPr>
        <w:spacing w:line="300" w:lineRule="auto"/>
        <w:jc w:val="both"/>
        <w:rPr>
          <w:rFonts w:ascii="Verdana" w:hAnsi="Verdana"/>
          <w:sz w:val="20"/>
        </w:rPr>
      </w:pPr>
      <w:r w:rsidRPr="00DA18FA">
        <w:rPr>
          <w:rFonts w:ascii="Verdana" w:hAnsi="Verdana"/>
          <w:sz w:val="20"/>
        </w:rPr>
        <w:t>L. dz. nr …………………….</w:t>
      </w:r>
    </w:p>
    <w:p w14:paraId="08BB85A4" w14:textId="77777777" w:rsidR="002D11F8" w:rsidRPr="00DA18FA" w:rsidRDefault="002D11F8" w:rsidP="002D11F8">
      <w:pPr>
        <w:spacing w:line="300" w:lineRule="auto"/>
        <w:jc w:val="both"/>
        <w:rPr>
          <w:rFonts w:ascii="Verdana" w:hAnsi="Verdana"/>
          <w:sz w:val="20"/>
        </w:rPr>
      </w:pPr>
    </w:p>
    <w:p w14:paraId="1D0294FC" w14:textId="77777777" w:rsidR="002D11F8" w:rsidRPr="00DA18FA" w:rsidRDefault="002D11F8" w:rsidP="002D11F8">
      <w:pPr>
        <w:spacing w:line="300" w:lineRule="auto"/>
        <w:jc w:val="center"/>
        <w:rPr>
          <w:rFonts w:ascii="Verdana" w:hAnsi="Verdana"/>
          <w:b/>
          <w:sz w:val="20"/>
        </w:rPr>
      </w:pPr>
      <w:r w:rsidRPr="00DA18FA">
        <w:rPr>
          <w:rFonts w:ascii="Verdana" w:hAnsi="Verdana"/>
          <w:b/>
          <w:sz w:val="20"/>
        </w:rPr>
        <w:t>ZGODA NA PRZELEW WIERZYTELNOŚCI</w:t>
      </w:r>
    </w:p>
    <w:p w14:paraId="071A4810" w14:textId="77777777" w:rsidR="002D11F8" w:rsidRPr="00DA18FA" w:rsidRDefault="002D11F8" w:rsidP="002D11F8">
      <w:pPr>
        <w:spacing w:line="300" w:lineRule="auto"/>
        <w:jc w:val="both"/>
        <w:rPr>
          <w:rFonts w:ascii="Verdana" w:hAnsi="Verdana"/>
          <w:sz w:val="20"/>
        </w:rPr>
      </w:pPr>
    </w:p>
    <w:p w14:paraId="164B505A" w14:textId="77777777" w:rsidR="002D11F8" w:rsidRPr="00DA18FA" w:rsidRDefault="002D11F8" w:rsidP="002D11F8">
      <w:pPr>
        <w:spacing w:line="300" w:lineRule="auto"/>
        <w:jc w:val="both"/>
        <w:rPr>
          <w:rFonts w:ascii="Verdana" w:hAnsi="Verdana"/>
          <w:sz w:val="20"/>
        </w:rPr>
      </w:pPr>
    </w:p>
    <w:p w14:paraId="62564B8F" w14:textId="77777777" w:rsidR="002D11F8" w:rsidRPr="00DA18FA" w:rsidRDefault="002D11F8" w:rsidP="002D11F8">
      <w:pPr>
        <w:spacing w:line="300" w:lineRule="auto"/>
        <w:jc w:val="both"/>
        <w:rPr>
          <w:rFonts w:ascii="Verdana" w:hAnsi="Verdana"/>
          <w:sz w:val="20"/>
        </w:rPr>
      </w:pPr>
      <w:r w:rsidRPr="00DA18FA">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A18FA">
        <w:rPr>
          <w:rFonts w:ascii="Verdana" w:hAnsi="Verdana"/>
          <w:b/>
          <w:sz w:val="20"/>
          <w:u w:val="single"/>
        </w:rPr>
        <w:t>pod warunkiem</w:t>
      </w:r>
      <w:r w:rsidRPr="00DA18FA">
        <w:rPr>
          <w:rFonts w:ascii="Verdana" w:hAnsi="Verdana"/>
          <w:sz w:val="20"/>
        </w:rPr>
        <w:t xml:space="preserve"> </w:t>
      </w:r>
      <w:r w:rsidRPr="00DA18FA">
        <w:rPr>
          <w:rFonts w:ascii="Verdana" w:hAnsi="Verdana"/>
          <w:b/>
          <w:sz w:val="20"/>
        </w:rPr>
        <w:t>pisemnego przyjęcia przez ………………… z siedzibą w ………….………. ("Cedent") oraz ………………... z siedzibą w …………………. („Cesjonariusz") zastrzeżeń, o których mowa w pkt 1–3 poniżej</w:t>
      </w:r>
      <w:r w:rsidRPr="00DA18FA">
        <w:rPr>
          <w:rFonts w:ascii="Verdana" w:hAnsi="Verdana"/>
          <w:sz w:val="20"/>
        </w:rPr>
        <w:t xml:space="preserve"> – na dokonanie przelewu przez Cedenta na rzecz Cesjonariusza bezspornych wierzytelności pieniężnych wobec Enea Elektrownia Połaniec S.A. („</w:t>
      </w:r>
      <w:r w:rsidRPr="00DA18FA">
        <w:rPr>
          <w:rFonts w:ascii="Verdana" w:hAnsi="Verdana"/>
          <w:b/>
          <w:sz w:val="20"/>
        </w:rPr>
        <w:t>Dłużnik wierzytelności</w:t>
      </w:r>
      <w:r w:rsidRPr="00DA18FA">
        <w:rPr>
          <w:rFonts w:ascii="Verdana" w:hAnsi="Verdana"/>
          <w:sz w:val="20"/>
        </w:rPr>
        <w:t>”), zarówno istniejących, jak i przyszłych, z tytułu:</w:t>
      </w:r>
    </w:p>
    <w:p w14:paraId="239D9600" w14:textId="77777777" w:rsidR="002D11F8" w:rsidRPr="00DA18FA" w:rsidRDefault="002D11F8" w:rsidP="002D11F8">
      <w:pPr>
        <w:spacing w:line="300" w:lineRule="auto"/>
        <w:jc w:val="both"/>
        <w:rPr>
          <w:rFonts w:ascii="Verdana" w:hAnsi="Verdana"/>
          <w:i/>
          <w:sz w:val="20"/>
        </w:rPr>
      </w:pPr>
    </w:p>
    <w:p w14:paraId="6F904ACD" w14:textId="77777777" w:rsidR="002D11F8" w:rsidRPr="00DA18FA" w:rsidRDefault="002D11F8" w:rsidP="002D11F8">
      <w:pPr>
        <w:spacing w:line="300" w:lineRule="auto"/>
        <w:jc w:val="center"/>
        <w:rPr>
          <w:rFonts w:ascii="Verdana" w:hAnsi="Verdana"/>
          <w:b/>
          <w:sz w:val="20"/>
        </w:rPr>
      </w:pPr>
      <w:r w:rsidRPr="00DA18FA">
        <w:rPr>
          <w:rFonts w:ascii="Verdana" w:hAnsi="Verdana"/>
          <w:i/>
          <w:sz w:val="20"/>
        </w:rPr>
        <w:t>Umowy nr (…)</w:t>
      </w:r>
      <w:r w:rsidRPr="00DA18FA">
        <w:rPr>
          <w:rFonts w:ascii="Verdana" w:hAnsi="Verdana"/>
          <w:i/>
          <w:sz w:val="20"/>
        </w:rPr>
        <w:br/>
        <w:t xml:space="preserve">z dnia </w:t>
      </w:r>
      <w:r w:rsidRPr="00DA18FA">
        <w:rPr>
          <w:rFonts w:ascii="Verdana" w:hAnsi="Verdana"/>
          <w:b/>
          <w:sz w:val="20"/>
        </w:rPr>
        <w:t>………………...</w:t>
      </w:r>
    </w:p>
    <w:p w14:paraId="0D927B49" w14:textId="77777777" w:rsidR="002D11F8" w:rsidRPr="00DA18FA" w:rsidRDefault="002D11F8" w:rsidP="002D11F8">
      <w:pPr>
        <w:spacing w:line="300" w:lineRule="auto"/>
        <w:jc w:val="center"/>
        <w:rPr>
          <w:rFonts w:ascii="Verdana" w:hAnsi="Verdana"/>
          <w:i/>
          <w:sz w:val="20"/>
        </w:rPr>
      </w:pPr>
      <w:r w:rsidRPr="00DA18FA">
        <w:rPr>
          <w:rFonts w:ascii="Verdana" w:hAnsi="Verdana"/>
          <w:i/>
          <w:sz w:val="20"/>
        </w:rPr>
        <w:t xml:space="preserve">na dostawę / wykonanie usług (…) </w:t>
      </w:r>
      <w:r w:rsidRPr="00DA18FA">
        <w:rPr>
          <w:rFonts w:ascii="Verdana" w:hAnsi="Verdana"/>
          <w:sz w:val="20"/>
        </w:rPr>
        <w:t>(„</w:t>
      </w:r>
      <w:r w:rsidRPr="00DA18FA">
        <w:rPr>
          <w:rFonts w:ascii="Verdana" w:hAnsi="Verdana"/>
          <w:b/>
          <w:sz w:val="20"/>
        </w:rPr>
        <w:t>Umowa</w:t>
      </w:r>
      <w:r w:rsidRPr="00DA18FA">
        <w:rPr>
          <w:rFonts w:ascii="Verdana" w:hAnsi="Verdana"/>
          <w:sz w:val="20"/>
        </w:rPr>
        <w:t>”)</w:t>
      </w:r>
    </w:p>
    <w:p w14:paraId="479046B5" w14:textId="77777777" w:rsidR="002D11F8" w:rsidRPr="00DA18FA" w:rsidRDefault="002D11F8" w:rsidP="002D11F8">
      <w:pPr>
        <w:spacing w:line="300" w:lineRule="auto"/>
        <w:jc w:val="both"/>
        <w:rPr>
          <w:rFonts w:ascii="Verdana" w:hAnsi="Verdana"/>
          <w:sz w:val="20"/>
        </w:rPr>
      </w:pPr>
    </w:p>
    <w:p w14:paraId="04F56786" w14:textId="77777777" w:rsidR="002D11F8" w:rsidRPr="00DA18FA" w:rsidRDefault="002D11F8" w:rsidP="002D11F8">
      <w:pPr>
        <w:spacing w:line="300" w:lineRule="auto"/>
        <w:jc w:val="both"/>
        <w:rPr>
          <w:rFonts w:ascii="Verdana" w:hAnsi="Verdana"/>
          <w:sz w:val="20"/>
        </w:rPr>
      </w:pPr>
      <w:r w:rsidRPr="00DA18FA">
        <w:rPr>
          <w:rFonts w:ascii="Verdana" w:hAnsi="Verdana"/>
          <w:sz w:val="20"/>
        </w:rPr>
        <w:t>Zastrzeżenia, których przyjęcie jest warunkiem wyrażenia zgody na przelew wierzytelności:</w:t>
      </w:r>
    </w:p>
    <w:p w14:paraId="55912405"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DA18FA">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DA18FA" w:rsidRDefault="002D11F8" w:rsidP="00A2758C">
      <w:pPr>
        <w:pStyle w:val="Akapitzlist"/>
        <w:numPr>
          <w:ilvl w:val="0"/>
          <w:numId w:val="91"/>
        </w:numPr>
        <w:spacing w:line="300" w:lineRule="auto"/>
        <w:ind w:left="357"/>
        <w:contextualSpacing/>
        <w:jc w:val="both"/>
        <w:rPr>
          <w:rFonts w:ascii="Verdana" w:hAnsi="Verdana"/>
          <w:sz w:val="20"/>
        </w:rPr>
      </w:pPr>
      <w:r w:rsidRPr="00DA18FA">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DA18FA" w:rsidRDefault="002D11F8" w:rsidP="002D11F8">
      <w:pPr>
        <w:spacing w:line="300" w:lineRule="auto"/>
        <w:jc w:val="both"/>
        <w:rPr>
          <w:rFonts w:ascii="Verdana" w:hAnsi="Verdana"/>
          <w:sz w:val="20"/>
        </w:rPr>
      </w:pPr>
    </w:p>
    <w:p w14:paraId="55F9E7F3" w14:textId="77777777" w:rsidR="002D11F8" w:rsidRPr="00DA18FA" w:rsidRDefault="002D11F8" w:rsidP="002D11F8">
      <w:pPr>
        <w:spacing w:line="300" w:lineRule="auto"/>
        <w:jc w:val="center"/>
        <w:rPr>
          <w:rFonts w:ascii="Verdana" w:hAnsi="Verdana"/>
          <w:sz w:val="20"/>
        </w:rPr>
      </w:pPr>
      <w:r w:rsidRPr="00DA18FA">
        <w:rPr>
          <w:rFonts w:ascii="Verdana" w:hAnsi="Verdana"/>
          <w:sz w:val="20"/>
        </w:rPr>
        <w:t>……………………………………….                                ……………………………………….</w:t>
      </w:r>
    </w:p>
    <w:p w14:paraId="6F444538" w14:textId="77777777" w:rsidR="002D11F8" w:rsidRPr="00DA18FA" w:rsidRDefault="002D11F8" w:rsidP="002D11F8">
      <w:pPr>
        <w:spacing w:line="300" w:lineRule="auto"/>
        <w:jc w:val="both"/>
        <w:rPr>
          <w:rFonts w:ascii="Verdana" w:hAnsi="Verdana"/>
          <w:sz w:val="20"/>
        </w:rPr>
      </w:pPr>
    </w:p>
    <w:p w14:paraId="2920746D" w14:textId="77777777" w:rsidR="002D11F8" w:rsidRPr="00DA18FA" w:rsidRDefault="002D11F8" w:rsidP="002D11F8">
      <w:pPr>
        <w:spacing w:line="300" w:lineRule="auto"/>
        <w:jc w:val="both"/>
        <w:rPr>
          <w:rFonts w:ascii="Verdana" w:hAnsi="Verdana"/>
          <w:sz w:val="20"/>
        </w:rPr>
      </w:pPr>
      <w:r w:rsidRPr="00DA18FA">
        <w:rPr>
          <w:rFonts w:ascii="Verdana" w:hAnsi="Verdana"/>
          <w:sz w:val="20"/>
        </w:rPr>
        <w:t>Niniejszym potwierdzamy, iż przyjmujemy zastrzeżenia, o których mowa w pkt 1 – 3 niniejszego pisma.</w:t>
      </w:r>
    </w:p>
    <w:p w14:paraId="5D1F2F78" w14:textId="77777777" w:rsidR="002D11F8" w:rsidRPr="00DA18FA" w:rsidRDefault="002D11F8" w:rsidP="002D11F8">
      <w:pPr>
        <w:spacing w:line="300" w:lineRule="auto"/>
        <w:jc w:val="both"/>
        <w:rPr>
          <w:rFonts w:ascii="Verdana" w:hAnsi="Verdana"/>
          <w:sz w:val="20"/>
        </w:rPr>
      </w:pPr>
    </w:p>
    <w:p w14:paraId="106CFF70" w14:textId="77777777" w:rsidR="002D11F8" w:rsidRPr="00DA18FA" w:rsidRDefault="002D11F8" w:rsidP="002D11F8">
      <w:pPr>
        <w:spacing w:line="300" w:lineRule="auto"/>
        <w:jc w:val="both"/>
        <w:rPr>
          <w:rFonts w:ascii="Verdana" w:hAnsi="Verdana"/>
          <w:sz w:val="20"/>
        </w:rPr>
      </w:pPr>
      <w:r w:rsidRPr="00DA18FA">
        <w:rPr>
          <w:rFonts w:ascii="Verdana" w:hAnsi="Verdana"/>
          <w:sz w:val="20"/>
        </w:rPr>
        <w:t>………………………………………..</w:t>
      </w:r>
    </w:p>
    <w:p w14:paraId="0F2A40CE" w14:textId="0877F8FE" w:rsidR="00F74707" w:rsidRPr="00DA18FA" w:rsidRDefault="002D11F8" w:rsidP="00A2758C">
      <w:pPr>
        <w:tabs>
          <w:tab w:val="center" w:pos="4536"/>
          <w:tab w:val="right" w:pos="9072"/>
        </w:tabs>
        <w:spacing w:after="0" w:line="300" w:lineRule="auto"/>
        <w:rPr>
          <w:rFonts w:ascii="Verdana" w:hAnsi="Verdana"/>
          <w:sz w:val="20"/>
        </w:rPr>
      </w:pPr>
      <w:r w:rsidRPr="00DA18FA">
        <w:rPr>
          <w:rFonts w:ascii="Verdana" w:hAnsi="Verdana"/>
          <w:i/>
          <w:sz w:val="20"/>
        </w:rPr>
        <w:t>w imieniu Cesjonariusza</w:t>
      </w:r>
    </w:p>
    <w:sectPr w:rsidR="00F74707" w:rsidRPr="00DA18FA" w:rsidSect="00A2758C">
      <w:headerReference w:type="default" r:id="rId24"/>
      <w:footerReference w:type="default" r:id="rId25"/>
      <w:headerReference w:type="first" r:id="rId26"/>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36D4" w16cex:dateUtc="2021-08-12T22:09:00Z"/>
  <w16cex:commentExtensible w16cex:durableId="24C03869" w16cex:dateUtc="2021-08-12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55FAB" w16cid:durableId="24C036D4"/>
  <w16cid:commentId w16cid:paraId="51005B42" w16cid:durableId="24C0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5E0BD" w14:textId="77777777" w:rsidR="00ED7572" w:rsidRDefault="00ED7572" w:rsidP="00DF1BC7">
      <w:pPr>
        <w:spacing w:after="0" w:line="240" w:lineRule="auto"/>
      </w:pPr>
      <w:r>
        <w:separator/>
      </w:r>
    </w:p>
  </w:endnote>
  <w:endnote w:type="continuationSeparator" w:id="0">
    <w:p w14:paraId="12983FEE" w14:textId="77777777" w:rsidR="00ED7572" w:rsidRDefault="00ED7572" w:rsidP="00DF1BC7">
      <w:pPr>
        <w:spacing w:after="0" w:line="240" w:lineRule="auto"/>
      </w:pPr>
      <w:r>
        <w:continuationSeparator/>
      </w:r>
    </w:p>
  </w:endnote>
  <w:endnote w:type="continuationNotice" w:id="1">
    <w:p w14:paraId="2BAE1C93" w14:textId="77777777" w:rsidR="00ED7572" w:rsidRDefault="00ED7572" w:rsidP="00DF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1AED1868" w:rsidR="00D974DC" w:rsidRDefault="00D974DC">
        <w:pPr>
          <w:pStyle w:val="Stopka"/>
          <w:jc w:val="center"/>
        </w:pPr>
        <w:r>
          <w:fldChar w:fldCharType="begin"/>
        </w:r>
        <w:r>
          <w:instrText>PAGE   \* MERGEFORMAT</w:instrText>
        </w:r>
        <w:r>
          <w:fldChar w:fldCharType="separate"/>
        </w:r>
        <w:r w:rsidR="005148E2">
          <w:rPr>
            <w:noProof/>
          </w:rPr>
          <w:t>21</w:t>
        </w:r>
        <w:r>
          <w:fldChar w:fldCharType="end"/>
        </w:r>
      </w:p>
    </w:sdtContent>
  </w:sdt>
  <w:p w14:paraId="591D6282" w14:textId="77777777" w:rsidR="00D974DC" w:rsidRDefault="00D9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1A92" w14:textId="77777777" w:rsidR="00ED7572" w:rsidRDefault="00ED7572" w:rsidP="00DF1BC7">
      <w:pPr>
        <w:spacing w:after="0" w:line="240" w:lineRule="auto"/>
      </w:pPr>
      <w:r>
        <w:separator/>
      </w:r>
    </w:p>
  </w:footnote>
  <w:footnote w:type="continuationSeparator" w:id="0">
    <w:p w14:paraId="6F30665F" w14:textId="77777777" w:rsidR="00ED7572" w:rsidRDefault="00ED7572" w:rsidP="00DF1BC7">
      <w:pPr>
        <w:spacing w:after="0" w:line="240" w:lineRule="auto"/>
      </w:pPr>
      <w:r>
        <w:continuationSeparator/>
      </w:r>
    </w:p>
  </w:footnote>
  <w:footnote w:type="continuationNotice" w:id="1">
    <w:p w14:paraId="1CB414BC" w14:textId="77777777" w:rsidR="00ED7572" w:rsidRDefault="00ED7572" w:rsidP="00DF1BC7">
      <w:pPr>
        <w:spacing w:after="0" w:line="240" w:lineRule="auto"/>
      </w:pPr>
    </w:p>
  </w:footnote>
  <w:footnote w:id="2">
    <w:p w14:paraId="3E7CAA39" w14:textId="77777777" w:rsidR="00D974DC" w:rsidRDefault="00D974DC" w:rsidP="00635950">
      <w:pPr>
        <w:pStyle w:val="Tekstprzypisudolnego"/>
      </w:pPr>
      <w:r>
        <w:rPr>
          <w:rStyle w:val="Odwoanieprzypisudolnego"/>
        </w:rPr>
        <w:footnoteRef/>
      </w:r>
      <w:r>
        <w:t xml:space="preserve"> Niepotrzebne skreślić.</w:t>
      </w:r>
    </w:p>
  </w:footnote>
  <w:footnote w:id="3">
    <w:p w14:paraId="018795FF" w14:textId="77777777" w:rsidR="00D974DC" w:rsidRDefault="00D974DC" w:rsidP="002D11F8">
      <w:pPr>
        <w:pStyle w:val="Tekstprzypisudolnego"/>
      </w:pPr>
      <w:r>
        <w:rPr>
          <w:rStyle w:val="Odwoanieprzypisudolnego"/>
        </w:rPr>
        <w:footnoteRef/>
      </w:r>
      <w:r>
        <w:t xml:space="preserve"> niepotrzebne usunąć</w:t>
      </w:r>
    </w:p>
  </w:footnote>
  <w:footnote w:id="4">
    <w:p w14:paraId="4992172D" w14:textId="77777777" w:rsidR="00D974DC" w:rsidRDefault="00D974DC"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D974DC" w:rsidRPr="00C14C35" w:rsidRDefault="00D974DC"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5396D4EF" w14:textId="26B4BCCB" w:rsidR="00D974DC" w:rsidRDefault="00D974DC" w:rsidP="009E3794">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00C86265" w:rsidRPr="00B96601">
      <w:rPr>
        <w:rFonts w:ascii="Franklin Gothic Book" w:hAnsi="Franklin Gothic Book" w:cs="Arial"/>
        <w:sz w:val="16"/>
        <w:szCs w:val="16"/>
      </w:rPr>
      <w:t xml:space="preserve">Modernizacja wymienników </w:t>
    </w:r>
    <w:r w:rsidR="00C86265">
      <w:rPr>
        <w:rFonts w:ascii="Franklin Gothic Book" w:hAnsi="Franklin Gothic Book" w:cs="Arial"/>
        <w:sz w:val="16"/>
        <w:szCs w:val="16"/>
      </w:rPr>
      <w:t xml:space="preserve">ciepła Pp-150-030 i Pp-120-030 </w:t>
    </w:r>
    <w:r w:rsidR="00C86265" w:rsidRPr="00B96601">
      <w:rPr>
        <w:rFonts w:ascii="Franklin Gothic Book" w:hAnsi="Franklin Gothic Book" w:cs="Arial"/>
        <w:sz w:val="16"/>
        <w:szCs w:val="16"/>
      </w:rPr>
      <w:t>w Enea Elektrownia Połaniec S. A.</w:t>
    </w:r>
    <w:r w:rsidRPr="009E3794">
      <w:rPr>
        <w:rFonts w:ascii="Franklin Gothic Book" w:hAnsi="Franklin Gothic Book" w:cs="Arial"/>
        <w:sz w:val="16"/>
        <w:szCs w:val="16"/>
      </w:rPr>
      <w:t>.”</w:t>
    </w:r>
    <w:r w:rsidRPr="00DC3662">
      <w:rPr>
        <w:rFonts w:ascii="Franklin Gothic Book" w:hAnsi="Franklin Gothic Book" w:cs="Arial"/>
        <w:sz w:val="16"/>
        <w:szCs w:val="16"/>
      </w:rPr>
      <w:t xml:space="preserve"> </w:t>
    </w:r>
  </w:p>
  <w:p w14:paraId="5C73BCAC" w14:textId="5FC2B7AA" w:rsidR="00D974DC" w:rsidRPr="00C14C35" w:rsidRDefault="00D974DC" w:rsidP="009E3794">
    <w:pPr>
      <w:pBdr>
        <w:bottom w:val="single" w:sz="4" w:space="1" w:color="auto"/>
      </w:pBdr>
      <w:spacing w:after="120"/>
      <w:jc w:val="center"/>
      <w:rPr>
        <w:rFonts w:ascii="Franklin Gothic Book" w:hAnsi="Franklin Gothic Book" w:cs="Arial"/>
        <w:sz w:val="16"/>
        <w:szCs w:val="16"/>
      </w:rPr>
    </w:pPr>
    <w:r w:rsidRPr="00ED17BF">
      <w:rPr>
        <w:rFonts w:ascii="Franklin Gothic Book" w:hAnsi="Franklin Gothic Book" w:cs="Arial"/>
        <w:sz w:val="16"/>
        <w:szCs w:val="16"/>
      </w:rPr>
      <w:t>numer FZ/PZP/</w:t>
    </w:r>
    <w:r w:rsidR="00C86265">
      <w:rPr>
        <w:rFonts w:ascii="Franklin Gothic Book" w:hAnsi="Franklin Gothic Book" w:cs="Arial"/>
        <w:sz w:val="16"/>
        <w:szCs w:val="16"/>
      </w:rPr>
      <w:t>12</w:t>
    </w:r>
    <w:r w:rsidRPr="00ED17BF">
      <w:rPr>
        <w:rFonts w:ascii="Franklin Gothic Book" w:hAnsi="Franklin Gothic Book" w:cs="Arial"/>
        <w:sz w:val="16"/>
        <w:szCs w:val="16"/>
      </w:rPr>
      <w:t>/202</w:t>
    </w:r>
    <w:r w:rsidR="00C86265">
      <w:rPr>
        <w:rFonts w:ascii="Franklin Gothic Book" w:hAnsi="Franklin Gothic Book" w:cs="Arial"/>
        <w:sz w:val="16"/>
        <w:szCs w:val="16"/>
      </w:rPr>
      <w:t>2</w:t>
    </w:r>
  </w:p>
  <w:p w14:paraId="063CA8D0" w14:textId="77777777" w:rsidR="00D974DC" w:rsidRDefault="00D9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D974DC" w:rsidRPr="00C14C35" w:rsidRDefault="00D974DC"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7C03218B" w14:textId="6B5001A9" w:rsidR="00D974DC" w:rsidRDefault="00D974DC" w:rsidP="00C86265">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00B96601" w:rsidRPr="00B96601">
      <w:rPr>
        <w:rFonts w:ascii="Franklin Gothic Book" w:hAnsi="Franklin Gothic Book" w:cs="Arial"/>
        <w:sz w:val="16"/>
        <w:szCs w:val="16"/>
      </w:rPr>
      <w:t xml:space="preserve">Modernizacja wymienników </w:t>
    </w:r>
    <w:r w:rsidR="00C86265">
      <w:rPr>
        <w:rFonts w:ascii="Franklin Gothic Book" w:hAnsi="Franklin Gothic Book" w:cs="Arial"/>
        <w:sz w:val="16"/>
        <w:szCs w:val="16"/>
      </w:rPr>
      <w:t xml:space="preserve">ciepła Pp-150-030 i Pp-120-030 </w:t>
    </w:r>
    <w:r w:rsidR="00B96601" w:rsidRPr="00B96601">
      <w:rPr>
        <w:rFonts w:ascii="Franklin Gothic Book" w:hAnsi="Franklin Gothic Book" w:cs="Arial"/>
        <w:sz w:val="16"/>
        <w:szCs w:val="16"/>
      </w:rPr>
      <w:t>w Enea Elektrownia Połaniec S. A.</w:t>
    </w:r>
    <w:r w:rsidR="00C86265">
      <w:rPr>
        <w:rFonts w:ascii="Franklin Gothic Book" w:hAnsi="Franklin Gothic Book" w:cs="Arial"/>
        <w:sz w:val="16"/>
        <w:szCs w:val="16"/>
      </w:rPr>
      <w:t>”</w:t>
    </w:r>
  </w:p>
  <w:p w14:paraId="1F2ADF0A" w14:textId="77F48490" w:rsidR="00D974DC" w:rsidRPr="00C14C35" w:rsidRDefault="00C86265"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FZ/PZP/12</w:t>
    </w:r>
    <w:r w:rsidR="00D974DC" w:rsidRPr="0007473F">
      <w:rPr>
        <w:rFonts w:ascii="Franklin Gothic Book" w:hAnsi="Franklin Gothic Book" w:cs="Arial"/>
        <w:sz w:val="16"/>
        <w:szCs w:val="16"/>
      </w:rPr>
      <w:t>/202</w:t>
    </w:r>
    <w:r>
      <w:rPr>
        <w:rFonts w:ascii="Franklin Gothic Book" w:hAnsi="Franklin Gothic Book" w:cs="Arial"/>
        <w:sz w:val="16"/>
        <w:szCs w:val="16"/>
      </w:rPr>
      <w:t>2</w:t>
    </w:r>
  </w:p>
  <w:p w14:paraId="03B75498" w14:textId="77777777" w:rsidR="00D974DC" w:rsidRDefault="00D9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A70ED5"/>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6"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2"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7"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9"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0"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C211DD6"/>
    <w:multiLevelType w:val="multilevel"/>
    <w:tmpl w:val="79E010B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6"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6"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9"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3"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4"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5"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0"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1"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5"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6"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8"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9"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4"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5"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8"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1"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2"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4"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7"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8"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1"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5"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6"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7"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8"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9"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7"/>
  </w:num>
  <w:num w:numId="2">
    <w:abstractNumId w:val="107"/>
  </w:num>
  <w:num w:numId="3">
    <w:abstractNumId w:val="89"/>
  </w:num>
  <w:num w:numId="4">
    <w:abstractNumId w:val="87"/>
  </w:num>
  <w:num w:numId="5">
    <w:abstractNumId w:val="8"/>
  </w:num>
  <w:num w:numId="6">
    <w:abstractNumId w:val="25"/>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1"/>
  </w:num>
  <w:num w:numId="10">
    <w:abstractNumId w:val="126"/>
  </w:num>
  <w:num w:numId="11">
    <w:abstractNumId w:val="137"/>
  </w:num>
  <w:num w:numId="12">
    <w:abstractNumId w:val="36"/>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5"/>
  </w:num>
  <w:num w:numId="17">
    <w:abstractNumId w:val="136"/>
  </w:num>
  <w:num w:numId="18">
    <w:abstractNumId w:val="0"/>
  </w:num>
  <w:num w:numId="19">
    <w:abstractNumId w:val="61"/>
  </w:num>
  <w:num w:numId="20">
    <w:abstractNumId w:val="105"/>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16"/>
  </w:num>
  <w:num w:numId="24">
    <w:abstractNumId w:val="20"/>
  </w:num>
  <w:num w:numId="25">
    <w:abstractNumId w:val="10"/>
  </w:num>
  <w:num w:numId="26">
    <w:abstractNumId w:val="33"/>
  </w:num>
  <w:num w:numId="27">
    <w:abstractNumId w:val="92"/>
  </w:num>
  <w:num w:numId="28">
    <w:abstractNumId w:val="69"/>
  </w:num>
  <w:num w:numId="29">
    <w:abstractNumId w:val="69"/>
    <w:lvlOverride w:ilvl="0">
      <w:lvl w:ilvl="0">
        <w:start w:val="5"/>
        <w:numFmt w:val="decimal"/>
        <w:lvlText w:val="%1."/>
        <w:legacy w:legacy="1" w:legacySpace="0" w:legacyIndent="360"/>
        <w:lvlJc w:val="left"/>
        <w:rPr>
          <w:rFonts w:ascii="Arial" w:hAnsi="Arial" w:cs="Arial" w:hint="default"/>
        </w:rPr>
      </w:lvl>
    </w:lvlOverride>
  </w:num>
  <w:num w:numId="30">
    <w:abstractNumId w:val="74"/>
  </w:num>
  <w:num w:numId="31">
    <w:abstractNumId w:val="55"/>
  </w:num>
  <w:num w:numId="32">
    <w:abstractNumId w:val="55"/>
  </w:num>
  <w:num w:numId="33">
    <w:abstractNumId w:val="55"/>
  </w:num>
  <w:num w:numId="34">
    <w:abstractNumId w:val="103"/>
  </w:num>
  <w:num w:numId="35">
    <w:abstractNumId w:val="93"/>
  </w:num>
  <w:num w:numId="36">
    <w:abstractNumId w:val="130"/>
  </w:num>
  <w:num w:numId="37">
    <w:abstractNumId w:val="73"/>
  </w:num>
  <w:num w:numId="38">
    <w:abstractNumId w:val="55"/>
  </w:num>
  <w:num w:numId="39">
    <w:abstractNumId w:val="127"/>
  </w:num>
  <w:num w:numId="40">
    <w:abstractNumId w:val="35"/>
  </w:num>
  <w:num w:numId="41">
    <w:abstractNumId w:val="43"/>
  </w:num>
  <w:num w:numId="42">
    <w:abstractNumId w:val="102"/>
  </w:num>
  <w:num w:numId="43">
    <w:abstractNumId w:val="97"/>
  </w:num>
  <w:num w:numId="44">
    <w:abstractNumId w:val="116"/>
  </w:num>
  <w:num w:numId="45">
    <w:abstractNumId w:val="101"/>
  </w:num>
  <w:num w:numId="46">
    <w:abstractNumId w:val="119"/>
  </w:num>
  <w:num w:numId="47">
    <w:abstractNumId w:val="11"/>
  </w:num>
  <w:num w:numId="48">
    <w:abstractNumId w:val="38"/>
  </w:num>
  <w:num w:numId="49">
    <w:abstractNumId w:val="120"/>
  </w:num>
  <w:num w:numId="50">
    <w:abstractNumId w:val="49"/>
  </w:num>
  <w:num w:numId="51">
    <w:abstractNumId w:val="139"/>
  </w:num>
  <w:num w:numId="52">
    <w:abstractNumId w:val="29"/>
  </w:num>
  <w:num w:numId="53">
    <w:abstractNumId w:val="138"/>
  </w:num>
  <w:num w:numId="54">
    <w:abstractNumId w:val="39"/>
  </w:num>
  <w:num w:numId="55">
    <w:abstractNumId w:val="68"/>
  </w:num>
  <w:num w:numId="56">
    <w:abstractNumId w:val="118"/>
  </w:num>
  <w:num w:numId="57">
    <w:abstractNumId w:val="23"/>
  </w:num>
  <w:num w:numId="58">
    <w:abstractNumId w:val="106"/>
  </w:num>
  <w:num w:numId="59">
    <w:abstractNumId w:val="37"/>
  </w:num>
  <w:num w:numId="60">
    <w:abstractNumId w:val="83"/>
  </w:num>
  <w:num w:numId="61">
    <w:abstractNumId w:val="124"/>
  </w:num>
  <w:num w:numId="62">
    <w:abstractNumId w:val="82"/>
  </w:num>
  <w:num w:numId="63">
    <w:abstractNumId w:val="122"/>
  </w:num>
  <w:num w:numId="64">
    <w:abstractNumId w:val="75"/>
  </w:num>
  <w:num w:numId="65">
    <w:abstractNumId w:val="4"/>
  </w:num>
  <w:num w:numId="66">
    <w:abstractNumId w:val="12"/>
  </w:num>
  <w:num w:numId="67">
    <w:abstractNumId w:val="30"/>
  </w:num>
  <w:num w:numId="68">
    <w:abstractNumId w:val="114"/>
  </w:num>
  <w:num w:numId="69">
    <w:abstractNumId w:val="115"/>
  </w:num>
  <w:num w:numId="70">
    <w:abstractNumId w:val="18"/>
  </w:num>
  <w:num w:numId="71">
    <w:abstractNumId w:val="53"/>
  </w:num>
  <w:num w:numId="72">
    <w:abstractNumId w:val="134"/>
  </w:num>
  <w:num w:numId="73">
    <w:abstractNumId w:val="86"/>
  </w:num>
  <w:num w:numId="74">
    <w:abstractNumId w:val="95"/>
  </w:num>
  <w:num w:numId="75">
    <w:abstractNumId w:val="135"/>
  </w:num>
  <w:num w:numId="76">
    <w:abstractNumId w:val="44"/>
  </w:num>
  <w:num w:numId="77">
    <w:abstractNumId w:val="50"/>
  </w:num>
  <w:num w:numId="78">
    <w:abstractNumId w:val="52"/>
  </w:num>
  <w:num w:numId="79">
    <w:abstractNumId w:val="55"/>
  </w:num>
  <w:num w:numId="80">
    <w:abstractNumId w:val="28"/>
  </w:num>
  <w:num w:numId="81">
    <w:abstractNumId w:val="55"/>
  </w:num>
  <w:num w:numId="82">
    <w:abstractNumId w:val="55"/>
  </w:num>
  <w:num w:numId="83">
    <w:abstractNumId w:val="55"/>
  </w:num>
  <w:num w:numId="84">
    <w:abstractNumId w:val="55"/>
  </w:num>
  <w:num w:numId="85">
    <w:abstractNumId w:val="14"/>
  </w:num>
  <w:num w:numId="86">
    <w:abstractNumId w:val="57"/>
  </w:num>
  <w:num w:numId="87">
    <w:abstractNumId w:val="67"/>
  </w:num>
  <w:num w:numId="88">
    <w:abstractNumId w:val="48"/>
  </w:num>
  <w:num w:numId="89">
    <w:abstractNumId w:val="78"/>
  </w:num>
  <w:num w:numId="90">
    <w:abstractNumId w:val="42"/>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num>
  <w:num w:numId="93">
    <w:abstractNumId w:val="59"/>
  </w:num>
  <w:num w:numId="94">
    <w:abstractNumId w:val="123"/>
  </w:num>
  <w:num w:numId="95">
    <w:abstractNumId w:val="113"/>
  </w:num>
  <w:num w:numId="9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1"/>
  </w:num>
  <w:num w:numId="98">
    <w:abstractNumId w:val="40"/>
  </w:num>
  <w:num w:numId="99">
    <w:abstractNumId w:val="100"/>
  </w:num>
  <w:num w:numId="100">
    <w:abstractNumId w:val="70"/>
  </w:num>
  <w:num w:numId="101">
    <w:abstractNumId w:val="99"/>
  </w:num>
  <w:num w:numId="102">
    <w:abstractNumId w:val="111"/>
  </w:num>
  <w:num w:numId="103">
    <w:abstractNumId w:val="62"/>
  </w:num>
  <w:num w:numId="104">
    <w:abstractNumId w:val="15"/>
  </w:num>
  <w:num w:numId="105">
    <w:abstractNumId w:val="17"/>
  </w:num>
  <w:num w:numId="106">
    <w:abstractNumId w:val="63"/>
  </w:num>
  <w:num w:numId="107">
    <w:abstractNumId w:val="22"/>
  </w:num>
  <w:num w:numId="108">
    <w:abstractNumId w:val="80"/>
  </w:num>
  <w:num w:numId="109">
    <w:abstractNumId w:val="76"/>
  </w:num>
  <w:num w:numId="110">
    <w:abstractNumId w:val="9"/>
  </w:num>
  <w:num w:numId="111">
    <w:abstractNumId w:val="60"/>
  </w:num>
  <w:num w:numId="112">
    <w:abstractNumId w:val="96"/>
  </w:num>
  <w:num w:numId="113">
    <w:abstractNumId w:val="64"/>
  </w:num>
  <w:num w:numId="114">
    <w:abstractNumId w:val="46"/>
  </w:num>
  <w:num w:numId="115">
    <w:abstractNumId w:val="129"/>
  </w:num>
  <w:num w:numId="116">
    <w:abstractNumId w:val="13"/>
  </w:num>
  <w:num w:numId="117">
    <w:abstractNumId w:val="1"/>
  </w:num>
  <w:num w:numId="118">
    <w:abstractNumId w:val="54"/>
  </w:num>
  <w:num w:numId="119">
    <w:abstractNumId w:val="112"/>
  </w:num>
  <w:num w:numId="120">
    <w:abstractNumId w:val="56"/>
  </w:num>
  <w:num w:numId="121">
    <w:abstractNumId w:val="2"/>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num>
  <w:num w:numId="129">
    <w:abstractNumId w:val="131"/>
  </w:num>
  <w:num w:numId="130">
    <w:abstractNumId w:val="5"/>
  </w:num>
  <w:num w:numId="131">
    <w:abstractNumId w:val="55"/>
    <w:lvlOverride w:ilvl="0">
      <w:startOverride w:val="1"/>
    </w:lvlOverride>
    <w:lvlOverride w:ilvl="1">
      <w:startOverride w:val="3"/>
    </w:lvlOverride>
    <w:lvlOverride w:ilvl="2">
      <w:startOverride w:val="2"/>
    </w:lvlOverride>
  </w:num>
  <w:num w:numId="132">
    <w:abstractNumId w:val="104"/>
  </w:num>
  <w:num w:numId="133">
    <w:abstractNumId w:val="132"/>
  </w:num>
  <w:num w:numId="134">
    <w:abstractNumId w:val="41"/>
  </w:num>
  <w:num w:numId="135">
    <w:abstractNumId w:val="85"/>
  </w:num>
  <w:num w:numId="136">
    <w:abstractNumId w:val="27"/>
  </w:num>
  <w:num w:numId="137">
    <w:abstractNumId w:val="5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9"/>
  </w:num>
  <w:num w:numId="139">
    <w:abstractNumId w:val="108"/>
  </w:num>
  <w:num w:numId="140">
    <w:abstractNumId w:val="98"/>
  </w:num>
  <w:num w:numId="141">
    <w:abstractNumId w:val="121"/>
  </w:num>
  <w:num w:numId="142">
    <w:abstractNumId w:val="72"/>
  </w:num>
  <w:num w:numId="143">
    <w:abstractNumId w:val="110"/>
  </w:num>
  <w:num w:numId="144">
    <w:abstractNumId w:val="88"/>
  </w:num>
  <w:num w:numId="145">
    <w:abstractNumId w:val="47"/>
  </w:num>
  <w:num w:numId="146">
    <w:abstractNumId w:val="79"/>
  </w:num>
  <w:num w:numId="147">
    <w:abstractNumId w:val="128"/>
  </w:num>
  <w:num w:numId="148">
    <w:abstractNumId w:val="84"/>
  </w:num>
  <w:num w:numId="149">
    <w:abstractNumId w:val="26"/>
  </w:num>
  <w:num w:numId="1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1"/>
  </w:num>
  <w:num w:numId="1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0"/>
  </w:num>
  <w:num w:numId="171">
    <w:abstractNumId w:val="94"/>
  </w:num>
  <w:num w:numId="172">
    <w:abstractNumId w:val="24"/>
  </w:num>
  <w:num w:numId="173">
    <w:abstractNumId w:val="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2C35"/>
    <w:rsid w:val="00055480"/>
    <w:rsid w:val="00057489"/>
    <w:rsid w:val="00061DBA"/>
    <w:rsid w:val="00062F19"/>
    <w:rsid w:val="0006387C"/>
    <w:rsid w:val="0006390C"/>
    <w:rsid w:val="00070566"/>
    <w:rsid w:val="0007125C"/>
    <w:rsid w:val="00071BD8"/>
    <w:rsid w:val="00071C9A"/>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3114"/>
    <w:rsid w:val="000A3B0F"/>
    <w:rsid w:val="000A4609"/>
    <w:rsid w:val="000A4D86"/>
    <w:rsid w:val="000A591A"/>
    <w:rsid w:val="000A5D5D"/>
    <w:rsid w:val="000B076A"/>
    <w:rsid w:val="000B1650"/>
    <w:rsid w:val="000B2A4C"/>
    <w:rsid w:val="000B2EED"/>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1157A"/>
    <w:rsid w:val="00111647"/>
    <w:rsid w:val="001123C8"/>
    <w:rsid w:val="001125B2"/>
    <w:rsid w:val="001135E7"/>
    <w:rsid w:val="001138B9"/>
    <w:rsid w:val="001154CD"/>
    <w:rsid w:val="001155AF"/>
    <w:rsid w:val="00115E4C"/>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43"/>
    <w:rsid w:val="001769B7"/>
    <w:rsid w:val="00177261"/>
    <w:rsid w:val="0017730E"/>
    <w:rsid w:val="00180923"/>
    <w:rsid w:val="001814D7"/>
    <w:rsid w:val="001816E2"/>
    <w:rsid w:val="001826DA"/>
    <w:rsid w:val="001828B2"/>
    <w:rsid w:val="00184230"/>
    <w:rsid w:val="001864F6"/>
    <w:rsid w:val="0019078E"/>
    <w:rsid w:val="001911B1"/>
    <w:rsid w:val="00192AEB"/>
    <w:rsid w:val="00193509"/>
    <w:rsid w:val="00194391"/>
    <w:rsid w:val="001953AE"/>
    <w:rsid w:val="00195D2D"/>
    <w:rsid w:val="00195E57"/>
    <w:rsid w:val="00196DCA"/>
    <w:rsid w:val="00196FBA"/>
    <w:rsid w:val="00197E34"/>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D76D4"/>
    <w:rsid w:val="001E22E2"/>
    <w:rsid w:val="001E61E0"/>
    <w:rsid w:val="001E7775"/>
    <w:rsid w:val="001E7C88"/>
    <w:rsid w:val="001F0142"/>
    <w:rsid w:val="001F1086"/>
    <w:rsid w:val="001F1C4C"/>
    <w:rsid w:val="001F1DD4"/>
    <w:rsid w:val="001F2295"/>
    <w:rsid w:val="001F4E68"/>
    <w:rsid w:val="001F65DE"/>
    <w:rsid w:val="002008A5"/>
    <w:rsid w:val="00201B2D"/>
    <w:rsid w:val="00202559"/>
    <w:rsid w:val="00203948"/>
    <w:rsid w:val="00205548"/>
    <w:rsid w:val="002064B3"/>
    <w:rsid w:val="0021149D"/>
    <w:rsid w:val="002115E1"/>
    <w:rsid w:val="00214385"/>
    <w:rsid w:val="00214F69"/>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821"/>
    <w:rsid w:val="0024195B"/>
    <w:rsid w:val="00241C23"/>
    <w:rsid w:val="00242A20"/>
    <w:rsid w:val="00242EA9"/>
    <w:rsid w:val="002434D6"/>
    <w:rsid w:val="00244315"/>
    <w:rsid w:val="002444F2"/>
    <w:rsid w:val="002473BC"/>
    <w:rsid w:val="00253DFD"/>
    <w:rsid w:val="00255E5C"/>
    <w:rsid w:val="00256DB2"/>
    <w:rsid w:val="0025707D"/>
    <w:rsid w:val="00257BAC"/>
    <w:rsid w:val="00257EBD"/>
    <w:rsid w:val="00261570"/>
    <w:rsid w:val="0026289A"/>
    <w:rsid w:val="00262B1B"/>
    <w:rsid w:val="00262BE0"/>
    <w:rsid w:val="002647A9"/>
    <w:rsid w:val="002654D2"/>
    <w:rsid w:val="00267841"/>
    <w:rsid w:val="00267F81"/>
    <w:rsid w:val="002706A6"/>
    <w:rsid w:val="00271D67"/>
    <w:rsid w:val="0027237E"/>
    <w:rsid w:val="00274A66"/>
    <w:rsid w:val="002762E1"/>
    <w:rsid w:val="00277D42"/>
    <w:rsid w:val="00280D9C"/>
    <w:rsid w:val="00280E27"/>
    <w:rsid w:val="002820B0"/>
    <w:rsid w:val="00283156"/>
    <w:rsid w:val="00283171"/>
    <w:rsid w:val="00283751"/>
    <w:rsid w:val="00283B09"/>
    <w:rsid w:val="00284E92"/>
    <w:rsid w:val="002855CB"/>
    <w:rsid w:val="0028589F"/>
    <w:rsid w:val="00286C7D"/>
    <w:rsid w:val="00290F8A"/>
    <w:rsid w:val="0029220E"/>
    <w:rsid w:val="002952EC"/>
    <w:rsid w:val="002969D8"/>
    <w:rsid w:val="00296A3F"/>
    <w:rsid w:val="0029738D"/>
    <w:rsid w:val="002A295C"/>
    <w:rsid w:val="002A3096"/>
    <w:rsid w:val="002A3CEB"/>
    <w:rsid w:val="002A458F"/>
    <w:rsid w:val="002A52B0"/>
    <w:rsid w:val="002A53FD"/>
    <w:rsid w:val="002A782C"/>
    <w:rsid w:val="002B1C54"/>
    <w:rsid w:val="002B5084"/>
    <w:rsid w:val="002B54F6"/>
    <w:rsid w:val="002B7EC7"/>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D29"/>
    <w:rsid w:val="002E1A9C"/>
    <w:rsid w:val="002E2281"/>
    <w:rsid w:val="002E31C8"/>
    <w:rsid w:val="002E32E5"/>
    <w:rsid w:val="002E4FCB"/>
    <w:rsid w:val="002F11CC"/>
    <w:rsid w:val="002F1574"/>
    <w:rsid w:val="002F1765"/>
    <w:rsid w:val="002F2B40"/>
    <w:rsid w:val="002F313A"/>
    <w:rsid w:val="002F3C5B"/>
    <w:rsid w:val="002F5F62"/>
    <w:rsid w:val="002F6521"/>
    <w:rsid w:val="002F69CB"/>
    <w:rsid w:val="003024DF"/>
    <w:rsid w:val="00304424"/>
    <w:rsid w:val="003044F4"/>
    <w:rsid w:val="0031067B"/>
    <w:rsid w:val="0031082E"/>
    <w:rsid w:val="00313269"/>
    <w:rsid w:val="00314406"/>
    <w:rsid w:val="00315F5C"/>
    <w:rsid w:val="00317001"/>
    <w:rsid w:val="00317A42"/>
    <w:rsid w:val="003208F4"/>
    <w:rsid w:val="00320B52"/>
    <w:rsid w:val="00321E61"/>
    <w:rsid w:val="003223B8"/>
    <w:rsid w:val="003251EE"/>
    <w:rsid w:val="00325CF8"/>
    <w:rsid w:val="00326A92"/>
    <w:rsid w:val="003311A4"/>
    <w:rsid w:val="00332D61"/>
    <w:rsid w:val="0033513D"/>
    <w:rsid w:val="00335A36"/>
    <w:rsid w:val="003378B2"/>
    <w:rsid w:val="00340983"/>
    <w:rsid w:val="00342163"/>
    <w:rsid w:val="0034334D"/>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0B13"/>
    <w:rsid w:val="003615D9"/>
    <w:rsid w:val="003630A9"/>
    <w:rsid w:val="0036364B"/>
    <w:rsid w:val="00363847"/>
    <w:rsid w:val="003645A0"/>
    <w:rsid w:val="00365435"/>
    <w:rsid w:val="00365B44"/>
    <w:rsid w:val="003723F6"/>
    <w:rsid w:val="0037291C"/>
    <w:rsid w:val="00376DA5"/>
    <w:rsid w:val="00380775"/>
    <w:rsid w:val="0038306F"/>
    <w:rsid w:val="00383853"/>
    <w:rsid w:val="00385690"/>
    <w:rsid w:val="0038771E"/>
    <w:rsid w:val="00390238"/>
    <w:rsid w:val="00390416"/>
    <w:rsid w:val="00390F9D"/>
    <w:rsid w:val="00396CC9"/>
    <w:rsid w:val="00396F63"/>
    <w:rsid w:val="003A129C"/>
    <w:rsid w:val="003A1357"/>
    <w:rsid w:val="003A13E8"/>
    <w:rsid w:val="003A2A46"/>
    <w:rsid w:val="003A41BF"/>
    <w:rsid w:val="003A4BB6"/>
    <w:rsid w:val="003B1731"/>
    <w:rsid w:val="003B1EB4"/>
    <w:rsid w:val="003B2034"/>
    <w:rsid w:val="003B5375"/>
    <w:rsid w:val="003B5863"/>
    <w:rsid w:val="003B7B3F"/>
    <w:rsid w:val="003C01BA"/>
    <w:rsid w:val="003C0E3F"/>
    <w:rsid w:val="003C168A"/>
    <w:rsid w:val="003C49CA"/>
    <w:rsid w:val="003C4D78"/>
    <w:rsid w:val="003C63D5"/>
    <w:rsid w:val="003C6855"/>
    <w:rsid w:val="003D0DD6"/>
    <w:rsid w:val="003D17CE"/>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06FCE"/>
    <w:rsid w:val="00410B31"/>
    <w:rsid w:val="00412B5B"/>
    <w:rsid w:val="00413C66"/>
    <w:rsid w:val="004140DA"/>
    <w:rsid w:val="00414545"/>
    <w:rsid w:val="00414CFA"/>
    <w:rsid w:val="00415420"/>
    <w:rsid w:val="00417CF5"/>
    <w:rsid w:val="00421AB7"/>
    <w:rsid w:val="004220DD"/>
    <w:rsid w:val="00422142"/>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50DE1"/>
    <w:rsid w:val="004513AE"/>
    <w:rsid w:val="00452BF1"/>
    <w:rsid w:val="00454039"/>
    <w:rsid w:val="00455CFB"/>
    <w:rsid w:val="0045681D"/>
    <w:rsid w:val="00456847"/>
    <w:rsid w:val="00457CB5"/>
    <w:rsid w:val="0046032D"/>
    <w:rsid w:val="0046043C"/>
    <w:rsid w:val="00460A97"/>
    <w:rsid w:val="00461BEA"/>
    <w:rsid w:val="00461D86"/>
    <w:rsid w:val="004625CA"/>
    <w:rsid w:val="00464EF7"/>
    <w:rsid w:val="00464F51"/>
    <w:rsid w:val="00465E07"/>
    <w:rsid w:val="004710F3"/>
    <w:rsid w:val="0047337C"/>
    <w:rsid w:val="004736AA"/>
    <w:rsid w:val="00473F5D"/>
    <w:rsid w:val="004745C1"/>
    <w:rsid w:val="0047472D"/>
    <w:rsid w:val="00475350"/>
    <w:rsid w:val="00476BA3"/>
    <w:rsid w:val="00477A69"/>
    <w:rsid w:val="00480818"/>
    <w:rsid w:val="00480D73"/>
    <w:rsid w:val="00480E64"/>
    <w:rsid w:val="00480F26"/>
    <w:rsid w:val="0048271F"/>
    <w:rsid w:val="00484D65"/>
    <w:rsid w:val="0049085B"/>
    <w:rsid w:val="00492DA6"/>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C83"/>
    <w:rsid w:val="005142F2"/>
    <w:rsid w:val="005148E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4A20"/>
    <w:rsid w:val="0053566D"/>
    <w:rsid w:val="00535914"/>
    <w:rsid w:val="0053709C"/>
    <w:rsid w:val="00541230"/>
    <w:rsid w:val="0054177D"/>
    <w:rsid w:val="005419AB"/>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3017"/>
    <w:rsid w:val="00583445"/>
    <w:rsid w:val="00584D1A"/>
    <w:rsid w:val="00590CEE"/>
    <w:rsid w:val="00591853"/>
    <w:rsid w:val="00591D52"/>
    <w:rsid w:val="005935E8"/>
    <w:rsid w:val="005948A8"/>
    <w:rsid w:val="00595232"/>
    <w:rsid w:val="005A025E"/>
    <w:rsid w:val="005A0744"/>
    <w:rsid w:val="005A12C1"/>
    <w:rsid w:val="005A1FB0"/>
    <w:rsid w:val="005A33AC"/>
    <w:rsid w:val="005A33B5"/>
    <w:rsid w:val="005A5B5C"/>
    <w:rsid w:val="005A6476"/>
    <w:rsid w:val="005B0106"/>
    <w:rsid w:val="005B1F9F"/>
    <w:rsid w:val="005B398C"/>
    <w:rsid w:val="005B3C65"/>
    <w:rsid w:val="005B4D5E"/>
    <w:rsid w:val="005C0025"/>
    <w:rsid w:val="005C09F1"/>
    <w:rsid w:val="005C135C"/>
    <w:rsid w:val="005C14E2"/>
    <w:rsid w:val="005C1884"/>
    <w:rsid w:val="005C1A05"/>
    <w:rsid w:val="005C2A6D"/>
    <w:rsid w:val="005C447E"/>
    <w:rsid w:val="005C52E4"/>
    <w:rsid w:val="005C66B5"/>
    <w:rsid w:val="005C7A09"/>
    <w:rsid w:val="005D22B0"/>
    <w:rsid w:val="005D261C"/>
    <w:rsid w:val="005D3DEC"/>
    <w:rsid w:val="005D3FDA"/>
    <w:rsid w:val="005D426B"/>
    <w:rsid w:val="005D4298"/>
    <w:rsid w:val="005D4508"/>
    <w:rsid w:val="005D488F"/>
    <w:rsid w:val="005D4902"/>
    <w:rsid w:val="005D56BF"/>
    <w:rsid w:val="005D5D69"/>
    <w:rsid w:val="005E3203"/>
    <w:rsid w:val="005E3DE0"/>
    <w:rsid w:val="005E53BB"/>
    <w:rsid w:val="005E708B"/>
    <w:rsid w:val="005F03FD"/>
    <w:rsid w:val="005F08DA"/>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1D3D"/>
    <w:rsid w:val="0061201A"/>
    <w:rsid w:val="00612454"/>
    <w:rsid w:val="00614035"/>
    <w:rsid w:val="00614536"/>
    <w:rsid w:val="00614932"/>
    <w:rsid w:val="00614E9F"/>
    <w:rsid w:val="00620251"/>
    <w:rsid w:val="0062196D"/>
    <w:rsid w:val="00622E1C"/>
    <w:rsid w:val="006237FB"/>
    <w:rsid w:val="00623DA0"/>
    <w:rsid w:val="00624758"/>
    <w:rsid w:val="006248CB"/>
    <w:rsid w:val="00624C28"/>
    <w:rsid w:val="00626ACF"/>
    <w:rsid w:val="00626BDC"/>
    <w:rsid w:val="00626DC7"/>
    <w:rsid w:val="00626ED2"/>
    <w:rsid w:val="00627A6D"/>
    <w:rsid w:val="006334F5"/>
    <w:rsid w:val="00634484"/>
    <w:rsid w:val="006347BD"/>
    <w:rsid w:val="00634C3F"/>
    <w:rsid w:val="0063548F"/>
    <w:rsid w:val="00635950"/>
    <w:rsid w:val="006362BC"/>
    <w:rsid w:val="00636608"/>
    <w:rsid w:val="00637D9E"/>
    <w:rsid w:val="00640451"/>
    <w:rsid w:val="0064234B"/>
    <w:rsid w:val="00643EA0"/>
    <w:rsid w:val="0064588F"/>
    <w:rsid w:val="006467B0"/>
    <w:rsid w:val="00646D67"/>
    <w:rsid w:val="00647D9B"/>
    <w:rsid w:val="00650D61"/>
    <w:rsid w:val="00651361"/>
    <w:rsid w:val="006527EF"/>
    <w:rsid w:val="006531A4"/>
    <w:rsid w:val="0065403C"/>
    <w:rsid w:val="0065414D"/>
    <w:rsid w:val="00654179"/>
    <w:rsid w:val="00655354"/>
    <w:rsid w:val="00656B8F"/>
    <w:rsid w:val="00660F24"/>
    <w:rsid w:val="00663ACA"/>
    <w:rsid w:val="00664031"/>
    <w:rsid w:val="00665E55"/>
    <w:rsid w:val="00665FB1"/>
    <w:rsid w:val="00667116"/>
    <w:rsid w:val="006676A0"/>
    <w:rsid w:val="0067091B"/>
    <w:rsid w:val="00671656"/>
    <w:rsid w:val="006719B1"/>
    <w:rsid w:val="00673168"/>
    <w:rsid w:val="00673378"/>
    <w:rsid w:val="00673C04"/>
    <w:rsid w:val="00673E2D"/>
    <w:rsid w:val="0067528A"/>
    <w:rsid w:val="00675402"/>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341E"/>
    <w:rsid w:val="00694227"/>
    <w:rsid w:val="00696691"/>
    <w:rsid w:val="006A14AF"/>
    <w:rsid w:val="006A212F"/>
    <w:rsid w:val="006A2570"/>
    <w:rsid w:val="006A2D1F"/>
    <w:rsid w:val="006A2FA0"/>
    <w:rsid w:val="006A4C79"/>
    <w:rsid w:val="006A6E10"/>
    <w:rsid w:val="006B0AC7"/>
    <w:rsid w:val="006B1AD8"/>
    <w:rsid w:val="006B222F"/>
    <w:rsid w:val="006B308A"/>
    <w:rsid w:val="006B4767"/>
    <w:rsid w:val="006B47A4"/>
    <w:rsid w:val="006B4B1C"/>
    <w:rsid w:val="006C29C1"/>
    <w:rsid w:val="006C3573"/>
    <w:rsid w:val="006C35DC"/>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234B"/>
    <w:rsid w:val="006F289E"/>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5BE"/>
    <w:rsid w:val="0073382F"/>
    <w:rsid w:val="00733BE8"/>
    <w:rsid w:val="0073540F"/>
    <w:rsid w:val="007365C0"/>
    <w:rsid w:val="00736DF1"/>
    <w:rsid w:val="0073787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1EE6"/>
    <w:rsid w:val="00772BA8"/>
    <w:rsid w:val="00775627"/>
    <w:rsid w:val="00781AC0"/>
    <w:rsid w:val="007823FB"/>
    <w:rsid w:val="007830FF"/>
    <w:rsid w:val="00783B16"/>
    <w:rsid w:val="007841D4"/>
    <w:rsid w:val="0078447C"/>
    <w:rsid w:val="00785ABA"/>
    <w:rsid w:val="00786BE2"/>
    <w:rsid w:val="007878B0"/>
    <w:rsid w:val="007912CC"/>
    <w:rsid w:val="00791966"/>
    <w:rsid w:val="00792AF6"/>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4FAE"/>
    <w:rsid w:val="007C5073"/>
    <w:rsid w:val="007C5912"/>
    <w:rsid w:val="007C5F05"/>
    <w:rsid w:val="007D0A42"/>
    <w:rsid w:val="007D1459"/>
    <w:rsid w:val="007D2F21"/>
    <w:rsid w:val="007D3628"/>
    <w:rsid w:val="007D3FC0"/>
    <w:rsid w:val="007D47CE"/>
    <w:rsid w:val="007D512F"/>
    <w:rsid w:val="007E022E"/>
    <w:rsid w:val="007E2C6C"/>
    <w:rsid w:val="007E4831"/>
    <w:rsid w:val="007E497F"/>
    <w:rsid w:val="007E4F0D"/>
    <w:rsid w:val="007E5CB3"/>
    <w:rsid w:val="007E5DCF"/>
    <w:rsid w:val="007E6B87"/>
    <w:rsid w:val="007E75A1"/>
    <w:rsid w:val="007E7E9F"/>
    <w:rsid w:val="007F06E3"/>
    <w:rsid w:val="007F2579"/>
    <w:rsid w:val="007F2B9D"/>
    <w:rsid w:val="007F2E47"/>
    <w:rsid w:val="007F30A5"/>
    <w:rsid w:val="007F3AC2"/>
    <w:rsid w:val="007F48B5"/>
    <w:rsid w:val="007F4B08"/>
    <w:rsid w:val="007F567B"/>
    <w:rsid w:val="007F681C"/>
    <w:rsid w:val="00800FF7"/>
    <w:rsid w:val="00801AE0"/>
    <w:rsid w:val="00801BB1"/>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723B"/>
    <w:rsid w:val="00881FB0"/>
    <w:rsid w:val="00884F93"/>
    <w:rsid w:val="008851ED"/>
    <w:rsid w:val="00886A6B"/>
    <w:rsid w:val="00892BEE"/>
    <w:rsid w:val="00893EE5"/>
    <w:rsid w:val="00893F35"/>
    <w:rsid w:val="008A0C76"/>
    <w:rsid w:val="008A0EF1"/>
    <w:rsid w:val="008A1673"/>
    <w:rsid w:val="008A2845"/>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4E3"/>
    <w:rsid w:val="008D6B50"/>
    <w:rsid w:val="008E097A"/>
    <w:rsid w:val="008E2562"/>
    <w:rsid w:val="008E35FC"/>
    <w:rsid w:val="008E36AB"/>
    <w:rsid w:val="008E3D5D"/>
    <w:rsid w:val="008E4082"/>
    <w:rsid w:val="008E4352"/>
    <w:rsid w:val="008E53B0"/>
    <w:rsid w:val="008E6B78"/>
    <w:rsid w:val="008E6B7C"/>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D7E"/>
    <w:rsid w:val="0091567F"/>
    <w:rsid w:val="0092480D"/>
    <w:rsid w:val="00924F53"/>
    <w:rsid w:val="00926A7A"/>
    <w:rsid w:val="0092750E"/>
    <w:rsid w:val="0092768C"/>
    <w:rsid w:val="0092773A"/>
    <w:rsid w:val="0093208A"/>
    <w:rsid w:val="0093454C"/>
    <w:rsid w:val="00935705"/>
    <w:rsid w:val="009360B7"/>
    <w:rsid w:val="00937742"/>
    <w:rsid w:val="00937BEC"/>
    <w:rsid w:val="00937FDC"/>
    <w:rsid w:val="00940120"/>
    <w:rsid w:val="009403E6"/>
    <w:rsid w:val="0094131D"/>
    <w:rsid w:val="00941670"/>
    <w:rsid w:val="00941DDB"/>
    <w:rsid w:val="00943681"/>
    <w:rsid w:val="0094565A"/>
    <w:rsid w:val="00946956"/>
    <w:rsid w:val="00946F7C"/>
    <w:rsid w:val="00947FBB"/>
    <w:rsid w:val="009522D3"/>
    <w:rsid w:val="00953C69"/>
    <w:rsid w:val="0095412C"/>
    <w:rsid w:val="00956658"/>
    <w:rsid w:val="00956FE8"/>
    <w:rsid w:val="009605C9"/>
    <w:rsid w:val="00960B06"/>
    <w:rsid w:val="00961315"/>
    <w:rsid w:val="00966019"/>
    <w:rsid w:val="0096690C"/>
    <w:rsid w:val="009671AD"/>
    <w:rsid w:val="00970027"/>
    <w:rsid w:val="0097147A"/>
    <w:rsid w:val="00973219"/>
    <w:rsid w:val="00973978"/>
    <w:rsid w:val="00975127"/>
    <w:rsid w:val="00975D48"/>
    <w:rsid w:val="00980CF2"/>
    <w:rsid w:val="009813F7"/>
    <w:rsid w:val="00981658"/>
    <w:rsid w:val="00983FE0"/>
    <w:rsid w:val="00985165"/>
    <w:rsid w:val="009855B1"/>
    <w:rsid w:val="00986199"/>
    <w:rsid w:val="009907E8"/>
    <w:rsid w:val="00990CA0"/>
    <w:rsid w:val="00990E40"/>
    <w:rsid w:val="009934B7"/>
    <w:rsid w:val="00994DF4"/>
    <w:rsid w:val="0099639F"/>
    <w:rsid w:val="009963D4"/>
    <w:rsid w:val="00997754"/>
    <w:rsid w:val="009A01B0"/>
    <w:rsid w:val="009A23E0"/>
    <w:rsid w:val="009A265B"/>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2F58"/>
    <w:rsid w:val="009D4422"/>
    <w:rsid w:val="009D4BB3"/>
    <w:rsid w:val="009D5293"/>
    <w:rsid w:val="009D5416"/>
    <w:rsid w:val="009D5A4D"/>
    <w:rsid w:val="009D5E96"/>
    <w:rsid w:val="009D7D37"/>
    <w:rsid w:val="009E3057"/>
    <w:rsid w:val="009E3794"/>
    <w:rsid w:val="009E39C1"/>
    <w:rsid w:val="009E45ED"/>
    <w:rsid w:val="009E4BA6"/>
    <w:rsid w:val="009E5B16"/>
    <w:rsid w:val="009E5DE0"/>
    <w:rsid w:val="009E5E2F"/>
    <w:rsid w:val="009E6119"/>
    <w:rsid w:val="009E633E"/>
    <w:rsid w:val="009E6DCE"/>
    <w:rsid w:val="009F2354"/>
    <w:rsid w:val="009F394E"/>
    <w:rsid w:val="00A000AE"/>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4DBA"/>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2A8A"/>
    <w:rsid w:val="00AB333B"/>
    <w:rsid w:val="00AB3B11"/>
    <w:rsid w:val="00AB3C0F"/>
    <w:rsid w:val="00AB5CDA"/>
    <w:rsid w:val="00AB7E05"/>
    <w:rsid w:val="00AC0157"/>
    <w:rsid w:val="00AC0549"/>
    <w:rsid w:val="00AC222E"/>
    <w:rsid w:val="00AC3692"/>
    <w:rsid w:val="00AC44F4"/>
    <w:rsid w:val="00AC4BCC"/>
    <w:rsid w:val="00AC525C"/>
    <w:rsid w:val="00AC571A"/>
    <w:rsid w:val="00AC6280"/>
    <w:rsid w:val="00AC69FF"/>
    <w:rsid w:val="00AC6EA8"/>
    <w:rsid w:val="00AD111A"/>
    <w:rsid w:val="00AD5070"/>
    <w:rsid w:val="00AD70F4"/>
    <w:rsid w:val="00AD71AF"/>
    <w:rsid w:val="00AE034A"/>
    <w:rsid w:val="00AE11D9"/>
    <w:rsid w:val="00AE264E"/>
    <w:rsid w:val="00AE3BCC"/>
    <w:rsid w:val="00AE486C"/>
    <w:rsid w:val="00AE4FB1"/>
    <w:rsid w:val="00AE5550"/>
    <w:rsid w:val="00AE5813"/>
    <w:rsid w:val="00AF440E"/>
    <w:rsid w:val="00AF4968"/>
    <w:rsid w:val="00AF6299"/>
    <w:rsid w:val="00B016BC"/>
    <w:rsid w:val="00B01DDD"/>
    <w:rsid w:val="00B0280B"/>
    <w:rsid w:val="00B03EC8"/>
    <w:rsid w:val="00B04ABB"/>
    <w:rsid w:val="00B07155"/>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2AF5"/>
    <w:rsid w:val="00B53BC2"/>
    <w:rsid w:val="00B5529E"/>
    <w:rsid w:val="00B55403"/>
    <w:rsid w:val="00B55D14"/>
    <w:rsid w:val="00B5604C"/>
    <w:rsid w:val="00B561EF"/>
    <w:rsid w:val="00B56844"/>
    <w:rsid w:val="00B60D71"/>
    <w:rsid w:val="00B60E59"/>
    <w:rsid w:val="00B61A4A"/>
    <w:rsid w:val="00B652E1"/>
    <w:rsid w:val="00B67218"/>
    <w:rsid w:val="00B67E21"/>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87BAC"/>
    <w:rsid w:val="00B921B1"/>
    <w:rsid w:val="00B94296"/>
    <w:rsid w:val="00B95BA0"/>
    <w:rsid w:val="00B96601"/>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B9C"/>
    <w:rsid w:val="00BF2050"/>
    <w:rsid w:val="00BF3D9C"/>
    <w:rsid w:val="00BF4628"/>
    <w:rsid w:val="00BF4824"/>
    <w:rsid w:val="00BF649B"/>
    <w:rsid w:val="00BF7D92"/>
    <w:rsid w:val="00C005CB"/>
    <w:rsid w:val="00C00E37"/>
    <w:rsid w:val="00C0161E"/>
    <w:rsid w:val="00C01EA2"/>
    <w:rsid w:val="00C01F04"/>
    <w:rsid w:val="00C03CC9"/>
    <w:rsid w:val="00C0498A"/>
    <w:rsid w:val="00C05172"/>
    <w:rsid w:val="00C06307"/>
    <w:rsid w:val="00C0636D"/>
    <w:rsid w:val="00C1028D"/>
    <w:rsid w:val="00C11050"/>
    <w:rsid w:val="00C115F8"/>
    <w:rsid w:val="00C11A8B"/>
    <w:rsid w:val="00C1231B"/>
    <w:rsid w:val="00C12ACA"/>
    <w:rsid w:val="00C13B0E"/>
    <w:rsid w:val="00C14C35"/>
    <w:rsid w:val="00C15750"/>
    <w:rsid w:val="00C15A36"/>
    <w:rsid w:val="00C16E07"/>
    <w:rsid w:val="00C211F8"/>
    <w:rsid w:val="00C22A5E"/>
    <w:rsid w:val="00C23827"/>
    <w:rsid w:val="00C23A0E"/>
    <w:rsid w:val="00C2448C"/>
    <w:rsid w:val="00C269EB"/>
    <w:rsid w:val="00C26B76"/>
    <w:rsid w:val="00C2765D"/>
    <w:rsid w:val="00C27D05"/>
    <w:rsid w:val="00C30526"/>
    <w:rsid w:val="00C311FC"/>
    <w:rsid w:val="00C31348"/>
    <w:rsid w:val="00C32A09"/>
    <w:rsid w:val="00C351AB"/>
    <w:rsid w:val="00C35D79"/>
    <w:rsid w:val="00C35EBB"/>
    <w:rsid w:val="00C3661C"/>
    <w:rsid w:val="00C4159B"/>
    <w:rsid w:val="00C4283F"/>
    <w:rsid w:val="00C42B10"/>
    <w:rsid w:val="00C42D7B"/>
    <w:rsid w:val="00C430EF"/>
    <w:rsid w:val="00C446A6"/>
    <w:rsid w:val="00C45BAE"/>
    <w:rsid w:val="00C45C8F"/>
    <w:rsid w:val="00C4617D"/>
    <w:rsid w:val="00C4673B"/>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C1B"/>
    <w:rsid w:val="00C66F61"/>
    <w:rsid w:val="00C710DC"/>
    <w:rsid w:val="00C72B0E"/>
    <w:rsid w:val="00C72B83"/>
    <w:rsid w:val="00C76694"/>
    <w:rsid w:val="00C76E35"/>
    <w:rsid w:val="00C80886"/>
    <w:rsid w:val="00C81364"/>
    <w:rsid w:val="00C84398"/>
    <w:rsid w:val="00C846A0"/>
    <w:rsid w:val="00C85A1F"/>
    <w:rsid w:val="00C86265"/>
    <w:rsid w:val="00C9035F"/>
    <w:rsid w:val="00C90DEA"/>
    <w:rsid w:val="00C923D0"/>
    <w:rsid w:val="00C95E90"/>
    <w:rsid w:val="00CA09A5"/>
    <w:rsid w:val="00CA1584"/>
    <w:rsid w:val="00CA4984"/>
    <w:rsid w:val="00CA49B4"/>
    <w:rsid w:val="00CB0339"/>
    <w:rsid w:val="00CB1CF0"/>
    <w:rsid w:val="00CB1E19"/>
    <w:rsid w:val="00CB22C2"/>
    <w:rsid w:val="00CB5D01"/>
    <w:rsid w:val="00CB7297"/>
    <w:rsid w:val="00CC1A05"/>
    <w:rsid w:val="00CC2B40"/>
    <w:rsid w:val="00CC2F09"/>
    <w:rsid w:val="00CC5869"/>
    <w:rsid w:val="00CC5AD7"/>
    <w:rsid w:val="00CC600B"/>
    <w:rsid w:val="00CC7C0C"/>
    <w:rsid w:val="00CC7D61"/>
    <w:rsid w:val="00CC7E86"/>
    <w:rsid w:val="00CD0EE7"/>
    <w:rsid w:val="00CD1400"/>
    <w:rsid w:val="00CD1DCD"/>
    <w:rsid w:val="00CD25A8"/>
    <w:rsid w:val="00CD361C"/>
    <w:rsid w:val="00CD5461"/>
    <w:rsid w:val="00CD6B26"/>
    <w:rsid w:val="00CD7652"/>
    <w:rsid w:val="00CD7A02"/>
    <w:rsid w:val="00CE1627"/>
    <w:rsid w:val="00CE1791"/>
    <w:rsid w:val="00CE2F7A"/>
    <w:rsid w:val="00CE3618"/>
    <w:rsid w:val="00CE49FF"/>
    <w:rsid w:val="00CE559D"/>
    <w:rsid w:val="00CE6884"/>
    <w:rsid w:val="00CF25CE"/>
    <w:rsid w:val="00CF3D70"/>
    <w:rsid w:val="00CF4A24"/>
    <w:rsid w:val="00CF4D88"/>
    <w:rsid w:val="00CF6489"/>
    <w:rsid w:val="00CF6865"/>
    <w:rsid w:val="00CF7508"/>
    <w:rsid w:val="00D00160"/>
    <w:rsid w:val="00D00C10"/>
    <w:rsid w:val="00D00E9C"/>
    <w:rsid w:val="00D051A9"/>
    <w:rsid w:val="00D05713"/>
    <w:rsid w:val="00D07C2B"/>
    <w:rsid w:val="00D07D52"/>
    <w:rsid w:val="00D10580"/>
    <w:rsid w:val="00D1151D"/>
    <w:rsid w:val="00D132A3"/>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8EB"/>
    <w:rsid w:val="00D3251F"/>
    <w:rsid w:val="00D343EA"/>
    <w:rsid w:val="00D34497"/>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56A7"/>
    <w:rsid w:val="00D75F71"/>
    <w:rsid w:val="00D76F77"/>
    <w:rsid w:val="00D77B30"/>
    <w:rsid w:val="00D77B44"/>
    <w:rsid w:val="00D77C6A"/>
    <w:rsid w:val="00D77E29"/>
    <w:rsid w:val="00D77EBE"/>
    <w:rsid w:val="00D8238E"/>
    <w:rsid w:val="00D847F1"/>
    <w:rsid w:val="00D856FA"/>
    <w:rsid w:val="00D8572F"/>
    <w:rsid w:val="00D86DCE"/>
    <w:rsid w:val="00D91699"/>
    <w:rsid w:val="00D928BA"/>
    <w:rsid w:val="00D92955"/>
    <w:rsid w:val="00D9426C"/>
    <w:rsid w:val="00D96025"/>
    <w:rsid w:val="00D97366"/>
    <w:rsid w:val="00D974DC"/>
    <w:rsid w:val="00D975BB"/>
    <w:rsid w:val="00D9779A"/>
    <w:rsid w:val="00D97DA3"/>
    <w:rsid w:val="00DA18FA"/>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DF45A7"/>
    <w:rsid w:val="00E00DE8"/>
    <w:rsid w:val="00E01340"/>
    <w:rsid w:val="00E01694"/>
    <w:rsid w:val="00E01809"/>
    <w:rsid w:val="00E019B8"/>
    <w:rsid w:val="00E02969"/>
    <w:rsid w:val="00E03015"/>
    <w:rsid w:val="00E03653"/>
    <w:rsid w:val="00E03725"/>
    <w:rsid w:val="00E03A66"/>
    <w:rsid w:val="00E04096"/>
    <w:rsid w:val="00E04A10"/>
    <w:rsid w:val="00E0504C"/>
    <w:rsid w:val="00E06197"/>
    <w:rsid w:val="00E0779E"/>
    <w:rsid w:val="00E102D0"/>
    <w:rsid w:val="00E1122D"/>
    <w:rsid w:val="00E1279E"/>
    <w:rsid w:val="00E13BF5"/>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C8C"/>
    <w:rsid w:val="00E52000"/>
    <w:rsid w:val="00E52778"/>
    <w:rsid w:val="00E53290"/>
    <w:rsid w:val="00E53975"/>
    <w:rsid w:val="00E53B65"/>
    <w:rsid w:val="00E542CC"/>
    <w:rsid w:val="00E55E9D"/>
    <w:rsid w:val="00E56A3A"/>
    <w:rsid w:val="00E602D1"/>
    <w:rsid w:val="00E61FB4"/>
    <w:rsid w:val="00E6248B"/>
    <w:rsid w:val="00E63400"/>
    <w:rsid w:val="00E63888"/>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C24"/>
    <w:rsid w:val="00E86C65"/>
    <w:rsid w:val="00E86CC4"/>
    <w:rsid w:val="00E918F6"/>
    <w:rsid w:val="00E92125"/>
    <w:rsid w:val="00E94B61"/>
    <w:rsid w:val="00E96604"/>
    <w:rsid w:val="00E97729"/>
    <w:rsid w:val="00EA113D"/>
    <w:rsid w:val="00EA202A"/>
    <w:rsid w:val="00EA6542"/>
    <w:rsid w:val="00EA67CA"/>
    <w:rsid w:val="00EA7B28"/>
    <w:rsid w:val="00EB2F80"/>
    <w:rsid w:val="00EB366C"/>
    <w:rsid w:val="00EB4702"/>
    <w:rsid w:val="00EB6CF9"/>
    <w:rsid w:val="00EB7FEF"/>
    <w:rsid w:val="00EC06D5"/>
    <w:rsid w:val="00EC1729"/>
    <w:rsid w:val="00EC23E0"/>
    <w:rsid w:val="00EC3354"/>
    <w:rsid w:val="00EC6CD4"/>
    <w:rsid w:val="00ED020D"/>
    <w:rsid w:val="00ED0D87"/>
    <w:rsid w:val="00ED17BF"/>
    <w:rsid w:val="00ED1ED5"/>
    <w:rsid w:val="00ED260F"/>
    <w:rsid w:val="00ED26EA"/>
    <w:rsid w:val="00ED44B5"/>
    <w:rsid w:val="00ED45A3"/>
    <w:rsid w:val="00ED4E22"/>
    <w:rsid w:val="00ED54A9"/>
    <w:rsid w:val="00ED698C"/>
    <w:rsid w:val="00ED7572"/>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7B6"/>
    <w:rsid w:val="00F204E8"/>
    <w:rsid w:val="00F21A68"/>
    <w:rsid w:val="00F21C39"/>
    <w:rsid w:val="00F22365"/>
    <w:rsid w:val="00F2237C"/>
    <w:rsid w:val="00F23D91"/>
    <w:rsid w:val="00F25AC9"/>
    <w:rsid w:val="00F27126"/>
    <w:rsid w:val="00F2764D"/>
    <w:rsid w:val="00F27D2C"/>
    <w:rsid w:val="00F3017D"/>
    <w:rsid w:val="00F31574"/>
    <w:rsid w:val="00F31822"/>
    <w:rsid w:val="00F321FA"/>
    <w:rsid w:val="00F3272C"/>
    <w:rsid w:val="00F32F0D"/>
    <w:rsid w:val="00F33168"/>
    <w:rsid w:val="00F340E2"/>
    <w:rsid w:val="00F34485"/>
    <w:rsid w:val="00F36A1C"/>
    <w:rsid w:val="00F408E4"/>
    <w:rsid w:val="00F4136F"/>
    <w:rsid w:val="00F41768"/>
    <w:rsid w:val="00F43DBE"/>
    <w:rsid w:val="00F4577D"/>
    <w:rsid w:val="00F46A90"/>
    <w:rsid w:val="00F473D6"/>
    <w:rsid w:val="00F4780D"/>
    <w:rsid w:val="00F47A99"/>
    <w:rsid w:val="00F47BDB"/>
    <w:rsid w:val="00F5007E"/>
    <w:rsid w:val="00F52328"/>
    <w:rsid w:val="00F52916"/>
    <w:rsid w:val="00F54D94"/>
    <w:rsid w:val="00F5606C"/>
    <w:rsid w:val="00F57CCC"/>
    <w:rsid w:val="00F57E12"/>
    <w:rsid w:val="00F60778"/>
    <w:rsid w:val="00F61C20"/>
    <w:rsid w:val="00F655CE"/>
    <w:rsid w:val="00F67986"/>
    <w:rsid w:val="00F67EF5"/>
    <w:rsid w:val="00F70ADA"/>
    <w:rsid w:val="00F71900"/>
    <w:rsid w:val="00F72B76"/>
    <w:rsid w:val="00F736E4"/>
    <w:rsid w:val="00F74707"/>
    <w:rsid w:val="00F7499A"/>
    <w:rsid w:val="00F77CFC"/>
    <w:rsid w:val="00F808C0"/>
    <w:rsid w:val="00F814CF"/>
    <w:rsid w:val="00F81889"/>
    <w:rsid w:val="00F834BB"/>
    <w:rsid w:val="00F8523D"/>
    <w:rsid w:val="00F85DB9"/>
    <w:rsid w:val="00F868FE"/>
    <w:rsid w:val="00F8775B"/>
    <w:rsid w:val="00F91108"/>
    <w:rsid w:val="00F927E4"/>
    <w:rsid w:val="00F93256"/>
    <w:rsid w:val="00F94B51"/>
    <w:rsid w:val="00F975F8"/>
    <w:rsid w:val="00F9782A"/>
    <w:rsid w:val="00F97E7F"/>
    <w:rsid w:val="00FA0F00"/>
    <w:rsid w:val="00FA27F8"/>
    <w:rsid w:val="00FA36BF"/>
    <w:rsid w:val="00FA3C6F"/>
    <w:rsid w:val="00FA4B04"/>
    <w:rsid w:val="00FA5150"/>
    <w:rsid w:val="00FA6A96"/>
    <w:rsid w:val="00FA7109"/>
    <w:rsid w:val="00FA7D48"/>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466"/>
    <w:rsid w:val="00FC75BC"/>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BC7"/>
  </w:style>
  <w:style w:type="paragraph" w:styleId="Nagwek1">
    <w:name w:val="heading 1"/>
    <w:aliases w:val="Heading 1 Char"/>
    <w:basedOn w:val="Normalny"/>
    <w:next w:val="Tekstpodstawowy"/>
    <w:link w:val="Nagwek1Znak"/>
    <w:qFormat/>
    <w:rsid w:val="00DF1BC7"/>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F1BC7"/>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DF1B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DF1BC7"/>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DF1BC7"/>
    <w:pPr>
      <w:numPr>
        <w:ilvl w:val="5"/>
      </w:numPr>
      <w:outlineLvl w:val="5"/>
    </w:pPr>
    <w:rPr>
      <w:bCs/>
      <w:szCs w:val="22"/>
    </w:rPr>
  </w:style>
  <w:style w:type="paragraph" w:styleId="Nagwek7">
    <w:name w:val="heading 7"/>
    <w:basedOn w:val="Nagwek6"/>
    <w:link w:val="Nagwek7Znak"/>
    <w:qFormat/>
    <w:rsid w:val="00DF1BC7"/>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DF1BC7"/>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DF1BC7"/>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DF1BC7"/>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DF1BC7"/>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DF1BC7"/>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DF1BC7"/>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DF1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DF1BC7"/>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DF1BC7"/>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DF1BC7"/>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DF1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DF1BC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DF1BC7"/>
    <w:rPr>
      <w:rFonts w:ascii="Arial" w:hAnsi="Arial" w:cs="Arial"/>
      <w:sz w:val="20"/>
      <w:szCs w:val="20"/>
    </w:rPr>
  </w:style>
  <w:style w:type="character" w:customStyle="1" w:styleId="FontStyle23">
    <w:name w:val="Font Style23"/>
    <w:basedOn w:val="Domylnaczcionkaakapitu"/>
    <w:uiPriority w:val="99"/>
    <w:rsid w:val="00DF1BC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DF1BC7"/>
    <w:pPr>
      <w:pageBreakBefore/>
      <w:numPr>
        <w:ilvl w:val="8"/>
        <w:numId w:val="31"/>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DF1BC7"/>
    <w:pPr>
      <w:pageBreakBefore/>
      <w:numPr>
        <w:ilvl w:val="7"/>
        <w:numId w:val="31"/>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DF1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DF1BC7"/>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DF1BC7"/>
    <w:rPr>
      <w:rFonts w:ascii="Arial" w:eastAsia="Times New Roman" w:hAnsi="Arial" w:cs="Arial"/>
      <w:kern w:val="20"/>
      <w:szCs w:val="26"/>
      <w:lang w:val="en-US"/>
    </w:rPr>
  </w:style>
  <w:style w:type="character" w:customStyle="1" w:styleId="Nagwek6Znak">
    <w:name w:val="Nagłówek 6 Znak"/>
    <w:basedOn w:val="Domylnaczcionkaakapitu"/>
    <w:link w:val="Nagwek6"/>
    <w:rsid w:val="00DF1BC7"/>
    <w:rPr>
      <w:rFonts w:ascii="Arial" w:eastAsia="Times New Roman" w:hAnsi="Arial" w:cs="Arial"/>
      <w:bCs/>
      <w:kern w:val="20"/>
      <w:lang w:val="en-US"/>
    </w:rPr>
  </w:style>
  <w:style w:type="character" w:customStyle="1" w:styleId="Nagwek7Znak">
    <w:name w:val="Nagłówek 7 Znak"/>
    <w:basedOn w:val="Domylnaczcionkaakapitu"/>
    <w:link w:val="Nagwek7"/>
    <w:rsid w:val="00DF1BC7"/>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DF1B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F1BC7"/>
    <w:rPr>
      <w:rFonts w:ascii="Times New Roman" w:eastAsia="Times New Roman" w:hAnsi="Times New Roman" w:cs="Times New Roman"/>
      <w:sz w:val="16"/>
      <w:szCs w:val="16"/>
      <w:lang w:eastAsia="pl-PL"/>
    </w:rPr>
  </w:style>
  <w:style w:type="paragraph" w:customStyle="1" w:styleId="BodyText21">
    <w:name w:val="Body Text 21"/>
    <w:basedOn w:val="Normalny"/>
    <w:rsid w:val="00DF1BC7"/>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DF1BC7"/>
    <w:pPr>
      <w:numPr>
        <w:numId w:val="95"/>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DF1BC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F1BC7"/>
    <w:rPr>
      <w:color w:val="954F72" w:themeColor="followedHyperlink"/>
      <w:u w:val="single"/>
    </w:rPr>
  </w:style>
  <w:style w:type="paragraph" w:customStyle="1" w:styleId="TrepismaEO">
    <w:name w:val="Treść pisma (EO)"/>
    <w:basedOn w:val="Normalny"/>
    <w:uiPriority w:val="99"/>
    <w:rsid w:val="00DF1BC7"/>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DF1BC7"/>
    <w:rPr>
      <w:rFonts w:ascii="Calibri" w:hAnsi="Calibri" w:cs="Calibri"/>
      <w:sz w:val="22"/>
      <w:szCs w:val="22"/>
    </w:rPr>
  </w:style>
  <w:style w:type="character" w:customStyle="1" w:styleId="FontStyle40">
    <w:name w:val="Font Style40"/>
    <w:basedOn w:val="Domylnaczcionkaakapitu"/>
    <w:uiPriority w:val="99"/>
    <w:rsid w:val="00DF1BC7"/>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DF1BC7"/>
    <w:rPr>
      <w:rFonts w:ascii="Calibri" w:hAnsi="Calibri" w:cs="Calibri"/>
      <w:b/>
      <w:bCs/>
      <w:sz w:val="22"/>
      <w:szCs w:val="22"/>
    </w:rPr>
  </w:style>
  <w:style w:type="paragraph" w:customStyle="1" w:styleId="Style2">
    <w:name w:val="Style2"/>
    <w:basedOn w:val="Normalny"/>
    <w:uiPriority w:val="99"/>
    <w:rsid w:val="00DF1BC7"/>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DF1BC7"/>
    <w:rPr>
      <w:rFonts w:ascii="Verdana" w:hAnsi="Verdana" w:cs="Verdana"/>
      <w:b/>
      <w:bCs/>
      <w:sz w:val="8"/>
      <w:szCs w:val="8"/>
    </w:rPr>
  </w:style>
  <w:style w:type="paragraph" w:customStyle="1" w:styleId="Style17">
    <w:name w:val="Style17"/>
    <w:basedOn w:val="Normalny"/>
    <w:uiPriority w:val="99"/>
    <w:rsid w:val="00DF1BC7"/>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DF1B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F1BC7"/>
    <w:rPr>
      <w:rFonts w:ascii="Times New Roman" w:eastAsia="Times New Roman" w:hAnsi="Times New Roman" w:cs="Times New Roman"/>
      <w:sz w:val="24"/>
      <w:szCs w:val="24"/>
      <w:lang w:eastAsia="pl-PL"/>
    </w:rPr>
  </w:style>
  <w:style w:type="character" w:customStyle="1" w:styleId="alb">
    <w:name w:val="a_lb"/>
    <w:basedOn w:val="Domylnaczcionkaakapitu"/>
    <w:rsid w:val="00DF1BC7"/>
  </w:style>
  <w:style w:type="character" w:customStyle="1" w:styleId="fn-ref">
    <w:name w:val="fn-ref"/>
    <w:basedOn w:val="Domylnaczcionkaakapitu"/>
    <w:rsid w:val="00DF1BC7"/>
  </w:style>
  <w:style w:type="paragraph" w:customStyle="1" w:styleId="text-justify">
    <w:name w:val="text-justify"/>
    <w:basedOn w:val="Normalny"/>
    <w:rsid w:val="00DF1B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DF1BC7"/>
    <w:rPr>
      <w:rFonts w:ascii="Tahoma" w:hAnsi="Tahoma" w:cs="Tahoma"/>
      <w:b/>
      <w:bCs/>
      <w:sz w:val="18"/>
      <w:szCs w:val="18"/>
    </w:rPr>
  </w:style>
  <w:style w:type="character" w:styleId="Numerstrony">
    <w:name w:val="page number"/>
    <w:basedOn w:val="Domylnaczcionkaakapitu"/>
    <w:rsid w:val="00DF1BC7"/>
  </w:style>
  <w:style w:type="character" w:styleId="Uwydatnienie">
    <w:name w:val="Emphasis"/>
    <w:basedOn w:val="Domylnaczcionkaakapitu"/>
    <w:uiPriority w:val="20"/>
    <w:qFormat/>
    <w:rsid w:val="00DF1BC7"/>
    <w:rPr>
      <w:i/>
      <w:iCs/>
    </w:rPr>
  </w:style>
  <w:style w:type="paragraph" w:styleId="Tekstprzypisukocowego">
    <w:name w:val="endnote text"/>
    <w:basedOn w:val="Normalny"/>
    <w:link w:val="TekstprzypisukocowegoZnak"/>
    <w:uiPriority w:val="99"/>
    <w:semiHidden/>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B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1BC7"/>
    <w:rPr>
      <w:vertAlign w:val="superscript"/>
    </w:rPr>
  </w:style>
  <w:style w:type="table" w:customStyle="1" w:styleId="Tabela-Siatka2">
    <w:name w:val="Tabela - Siatka2"/>
    <w:basedOn w:val="Standardowy"/>
    <w:next w:val="Tabela-Siatka"/>
    <w:uiPriority w:val="59"/>
    <w:rsid w:val="005F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19840884">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647339021"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AAC18797-DEB3-4911-A8F0-A715436F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48</Pages>
  <Words>13239</Words>
  <Characters>79436</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Zierold Monika</cp:lastModifiedBy>
  <cp:revision>10</cp:revision>
  <cp:lastPrinted>2022-04-22T06:59:00Z</cp:lastPrinted>
  <dcterms:created xsi:type="dcterms:W3CDTF">2022-03-31T13:01:00Z</dcterms:created>
  <dcterms:modified xsi:type="dcterms:W3CDTF">2022-04-22T07:05:00Z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